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14:paraId="1194DFC2" w14:textId="251A1956" w:rsidR="00592E92" w:rsidRPr="00C80B2F" w:rsidRDefault="00592E92" w:rsidP="00592E92">
      <w:pPr>
        <w:rPr>
          <w:sz w:val="22"/>
          <w:szCs w:val="22"/>
          <w:lang w:val="en-US" w:eastAsia="zh-CN"/>
        </w:rPr>
      </w:pPr>
      <w:r w:rsidRPr="00C80B2F">
        <w:rPr>
          <w:sz w:val="22"/>
          <w:szCs w:val="22"/>
          <w:lang w:val="en-US" w:eastAsia="zh-CN"/>
        </w:rPr>
        <w:t>The compliance templates from Report ITU-R M.2411 (2017) Section 5.2.4 corresponding to the proposed draft Revision for 5G</w:t>
      </w:r>
      <w:r w:rsidR="009346E5" w:rsidRPr="00B56F21">
        <w:rPr>
          <w:sz w:val="22"/>
          <w:szCs w:val="22"/>
          <w:vertAlign w:val="superscript"/>
          <w:lang w:val="en-US" w:eastAsia="zh-CN"/>
        </w:rPr>
        <w:fldChar w:fldCharType="begin"/>
      </w:r>
      <w:r w:rsidR="009346E5" w:rsidRPr="00B56F21">
        <w:rPr>
          <w:sz w:val="22"/>
          <w:szCs w:val="22"/>
          <w:vertAlign w:val="superscript"/>
          <w:lang w:val="en-US" w:eastAsia="zh-CN"/>
        </w:rPr>
        <w:instrText xml:space="preserve"> NOTEREF _Ref120199146  \* MERGEFORMAT </w:instrText>
      </w:r>
      <w:r w:rsidR="009346E5" w:rsidRPr="00B56F21">
        <w:rPr>
          <w:sz w:val="22"/>
          <w:szCs w:val="22"/>
          <w:vertAlign w:val="superscript"/>
          <w:lang w:val="en-US" w:eastAsia="zh-CN"/>
        </w:rPr>
        <w:fldChar w:fldCharType="separate"/>
      </w:r>
      <w:r w:rsidR="009346E5" w:rsidRPr="00B56F21">
        <w:rPr>
          <w:sz w:val="22"/>
          <w:szCs w:val="22"/>
          <w:vertAlign w:val="superscript"/>
          <w:lang w:val="en-US" w:eastAsia="zh-CN"/>
        </w:rPr>
        <w:t>1</w:t>
      </w:r>
      <w:r w:rsidR="009346E5" w:rsidRPr="00B56F21">
        <w:rPr>
          <w:sz w:val="22"/>
          <w:szCs w:val="22"/>
          <w:vertAlign w:val="superscript"/>
          <w:lang w:val="en-US" w:eastAsia="zh-CN"/>
        </w:rPr>
        <w:fldChar w:fldCharType="end"/>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6F1C775D"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F3235F">
        <w:rPr>
          <w:sz w:val="22"/>
          <w:szCs w:val="22"/>
          <w:lang w:val="en-US" w:eastAsia="zh-CN"/>
        </w:rPr>
        <w:t xml:space="preserve">up to Release </w:t>
      </w:r>
      <w:r w:rsidRPr="00C80B2F">
        <w:rPr>
          <w:sz w:val="22"/>
          <w:szCs w:val="22"/>
          <w:lang w:val="en-US" w:eastAsia="zh-CN"/>
        </w:rPr>
        <w:t>1</w:t>
      </w:r>
      <w:ins w:id="0" w:author="Author">
        <w:r w:rsidR="00590BB9">
          <w:rPr>
            <w:sz w:val="22"/>
            <w:szCs w:val="22"/>
            <w:lang w:val="en-US" w:eastAsia="zh-CN"/>
          </w:rPr>
          <w:t>8</w:t>
        </w:r>
      </w:ins>
      <w:del w:id="1" w:author="Author">
        <w:r w:rsidRPr="00C80B2F" w:rsidDel="00590BB9">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2" w:author="Author">
        <w:r w:rsidR="00590BB9">
          <w:rPr>
            <w:sz w:val="22"/>
            <w:szCs w:val="22"/>
            <w:lang w:val="en-US"/>
          </w:rPr>
          <w:t>106</w:t>
        </w:r>
      </w:ins>
      <w:del w:id="3" w:author="Author">
        <w:r w:rsidRPr="00C80B2F" w:rsidDel="00590BB9">
          <w:rPr>
            <w:sz w:val="22"/>
            <w:szCs w:val="22"/>
            <w:lang w:val="en-US"/>
          </w:rPr>
          <w:delText>98e</w:delText>
        </w:r>
      </w:del>
      <w:r w:rsidRPr="00C80B2F">
        <w:rPr>
          <w:sz w:val="22"/>
          <w:szCs w:val="22"/>
          <w:lang w:val="en-US"/>
        </w:rPr>
        <w:t xml:space="preserve"> (Dec 202</w:t>
      </w:r>
      <w:ins w:id="4" w:author="Author">
        <w:r w:rsidR="00590BB9">
          <w:rPr>
            <w:sz w:val="22"/>
            <w:szCs w:val="22"/>
            <w:lang w:val="en-US"/>
          </w:rPr>
          <w:t>4</w:t>
        </w:r>
      </w:ins>
      <w:del w:id="5" w:author="Author">
        <w:r w:rsidRPr="00C80B2F" w:rsidDel="00590BB9">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template </w:t>
      </w:r>
      <w:r>
        <w:rPr>
          <w:rStyle w:val="Heading4CharChar"/>
          <w:b/>
        </w:rPr>
        <w:t>for</w:t>
      </w:r>
      <w:r>
        <w:t xml:space="preserve"> services</w:t>
      </w:r>
      <w:r>
        <w:rPr>
          <w:position w:val="6"/>
          <w:sz w:val="18"/>
        </w:rPr>
        <w:footnoteReference w:id="1"/>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r>
              <w:rPr>
                <w:rFonts w:eastAsia="SimSun"/>
              </w:rPr>
              <w:t>Evaluator’s comments</w:t>
            </w:r>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Spectrum capability requirements</w:t>
            </w:r>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following frequency bands </w:t>
            </w:r>
            <w:r>
              <w:rPr>
                <w:rFonts w:hint="eastAsia"/>
                <w:i/>
                <w:color w:val="0000FF"/>
                <w:szCs w:val="22"/>
                <w:lang w:eastAsia="zh-CN"/>
              </w:rPr>
              <w:t>will be supported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Table 1:</w:t>
            </w:r>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based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AC7793" w:rsidRPr="00AC7793" w14:paraId="01A2E93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979953C" w14:textId="77777777" w:rsidR="00AC7793" w:rsidRPr="009F7683" w:rsidRDefault="00AC7793" w:rsidP="00B7767E">
                  <w:pPr>
                    <w:pStyle w:val="TAH"/>
                    <w:keepNext w:val="0"/>
                    <w:keepLines w:val="0"/>
                    <w:widowControl w:val="0"/>
                    <w:rPr>
                      <w:color w:val="0000FF"/>
                    </w:rPr>
                  </w:pPr>
                  <w:r w:rsidRPr="009F7683">
                    <w:rPr>
                      <w:color w:val="0000FF"/>
                    </w:rPr>
                    <w:t xml:space="preserve">NR </w:t>
                  </w:r>
                  <w:r w:rsidRPr="00B7767E">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285EFC62" w14:textId="77777777" w:rsidR="00AC7793" w:rsidRPr="002109AA" w:rsidRDefault="00AC7793" w:rsidP="00B7767E">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5F05106B" w14:textId="77777777" w:rsidR="00AC7793" w:rsidRPr="00B7767E" w:rsidRDefault="00AC7793" w:rsidP="00B7767E">
                  <w:pPr>
                    <w:pStyle w:val="TAH"/>
                    <w:keepNext w:val="0"/>
                    <w:keepLines w:val="0"/>
                    <w:widowControl w:val="0"/>
                    <w:rPr>
                      <w:color w:val="0000FF"/>
                      <w:vertAlign w:val="subscript"/>
                    </w:rPr>
                  </w:pPr>
                  <w:r w:rsidRPr="002109AA">
                    <w:rPr>
                      <w:color w:val="0000FF"/>
                    </w:rPr>
                    <w:t>F</w:t>
                  </w:r>
                  <w:r w:rsidRPr="000F4F41">
                    <w:rPr>
                      <w:color w:val="0000FF"/>
                      <w:vertAlign w:val="subscript"/>
                    </w:rPr>
                    <w:t>UL_low</w:t>
                  </w:r>
                  <w:r w:rsidRPr="00B7767E">
                    <w:rPr>
                      <w:color w:val="0000FF"/>
                      <w:vertAlign w:val="subscript"/>
                    </w:rPr>
                    <w:t xml:space="preserve"> </w:t>
                  </w:r>
                  <w:r w:rsidRPr="009F7683">
                    <w:rPr>
                      <w:color w:val="0000FF"/>
                    </w:rPr>
                    <w:t xml:space="preserve">  –  F</w:t>
                  </w:r>
                  <w:r w:rsidRPr="009F7683">
                    <w:rPr>
                      <w:color w:val="0000FF"/>
                      <w:vertAlign w:val="subscript"/>
                    </w:rPr>
                    <w:t>UL_high</w:t>
                  </w:r>
                </w:p>
              </w:tc>
              <w:tc>
                <w:tcPr>
                  <w:tcW w:w="2894" w:type="dxa"/>
                  <w:tcBorders>
                    <w:top w:val="single" w:sz="4" w:space="0" w:color="auto"/>
                    <w:left w:val="single" w:sz="4" w:space="0" w:color="auto"/>
                    <w:bottom w:val="single" w:sz="4" w:space="0" w:color="auto"/>
                    <w:right w:val="single" w:sz="4" w:space="0" w:color="auto"/>
                  </w:tcBorders>
                  <w:hideMark/>
                </w:tcPr>
                <w:p w14:paraId="6053CA63" w14:textId="77777777" w:rsidR="00AC7793" w:rsidRPr="002109AA" w:rsidRDefault="00AC7793" w:rsidP="00B7767E">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098818ED" w14:textId="77777777" w:rsidR="00AC7793" w:rsidRPr="000F4F41" w:rsidRDefault="00AC7793" w:rsidP="00B7767E">
                  <w:pPr>
                    <w:pStyle w:val="TAH"/>
                    <w:keepNext w:val="0"/>
                    <w:keepLines w:val="0"/>
                    <w:widowControl w:val="0"/>
                    <w:rPr>
                      <w:color w:val="0000FF"/>
                    </w:rPr>
                  </w:pPr>
                  <w:r w:rsidRPr="002109AA">
                    <w:rPr>
                      <w:color w:val="0000FF"/>
                    </w:rPr>
                    <w:t>F</w:t>
                  </w:r>
                  <w:r w:rsidRPr="002109AA">
                    <w:rPr>
                      <w:color w:val="0000FF"/>
                      <w:vertAlign w:val="subscript"/>
                    </w:rPr>
                    <w:t>DL_low</w:t>
                  </w:r>
                  <w:r w:rsidRPr="000F4F41">
                    <w:rPr>
                      <w:color w:val="0000FF"/>
                    </w:rPr>
                    <w:t xml:space="preserve">   –  F</w:t>
                  </w:r>
                  <w:r w:rsidRPr="000F4F41">
                    <w:rPr>
                      <w:color w:val="0000FF"/>
                      <w:vertAlign w:val="subscript"/>
                    </w:rPr>
                    <w:t>DL_high</w:t>
                  </w:r>
                </w:p>
              </w:tc>
              <w:tc>
                <w:tcPr>
                  <w:tcW w:w="1023" w:type="dxa"/>
                  <w:tcBorders>
                    <w:top w:val="single" w:sz="4" w:space="0" w:color="auto"/>
                    <w:left w:val="single" w:sz="4" w:space="0" w:color="auto"/>
                    <w:bottom w:val="nil"/>
                    <w:right w:val="single" w:sz="4" w:space="0" w:color="auto"/>
                  </w:tcBorders>
                  <w:hideMark/>
                </w:tcPr>
                <w:p w14:paraId="4530F139" w14:textId="77777777" w:rsidR="00AC7793" w:rsidRPr="000F4F41" w:rsidRDefault="00AC7793" w:rsidP="00B7767E">
                  <w:pPr>
                    <w:pStyle w:val="TAH"/>
                    <w:keepNext w:val="0"/>
                    <w:keepLines w:val="0"/>
                    <w:widowControl w:val="0"/>
                    <w:rPr>
                      <w:color w:val="0000FF"/>
                    </w:rPr>
                  </w:pPr>
                  <w:r w:rsidRPr="000F4F41">
                    <w:rPr>
                      <w:color w:val="0000FF"/>
                    </w:rPr>
                    <w:t>Duplex Mode</w:t>
                  </w:r>
                </w:p>
              </w:tc>
            </w:tr>
            <w:tr w:rsidR="00AC7793" w:rsidRPr="00AC7793" w14:paraId="477EAA4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DA47E2" w14:textId="77777777" w:rsidR="00AC7793" w:rsidRPr="00AC7793" w:rsidRDefault="00AC7793" w:rsidP="00AC7793">
                  <w:pPr>
                    <w:pStyle w:val="TAC"/>
                    <w:rPr>
                      <w:color w:val="0000FF"/>
                    </w:rPr>
                  </w:pPr>
                  <w:r w:rsidRPr="00AC779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0E04A5F0" w14:textId="77777777" w:rsidR="00AC7793" w:rsidRPr="00AC7793" w:rsidRDefault="00AC7793" w:rsidP="00AC7793">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635E984A" w14:textId="77777777" w:rsidR="00AC7793" w:rsidRPr="00AC7793" w:rsidRDefault="00AC7793" w:rsidP="00AC7793">
                  <w:pPr>
                    <w:pStyle w:val="TAC"/>
                    <w:rPr>
                      <w:color w:val="0000FF"/>
                    </w:rPr>
                  </w:pPr>
                  <w:r w:rsidRPr="00AC779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3F054040" w14:textId="77777777" w:rsidR="00AC7793" w:rsidRPr="00AC7793" w:rsidRDefault="00AC7793" w:rsidP="00AC7793">
                  <w:pPr>
                    <w:pStyle w:val="TAC"/>
                    <w:rPr>
                      <w:color w:val="0000FF"/>
                    </w:rPr>
                  </w:pPr>
                  <w:r w:rsidRPr="00AC7793">
                    <w:rPr>
                      <w:color w:val="0000FF"/>
                    </w:rPr>
                    <w:t>FDD</w:t>
                  </w:r>
                </w:p>
              </w:tc>
            </w:tr>
            <w:tr w:rsidR="00AC7793" w:rsidRPr="00AC7793" w14:paraId="0FFB02D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56FCCB" w14:textId="77777777" w:rsidR="00AC7793" w:rsidRPr="00AC7793" w:rsidRDefault="00AC7793" w:rsidP="00AC7793">
                  <w:pPr>
                    <w:pStyle w:val="TAC"/>
                    <w:rPr>
                      <w:color w:val="0000FF"/>
                    </w:rPr>
                  </w:pPr>
                  <w:r w:rsidRPr="00AC779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12CEEE1" w14:textId="77777777" w:rsidR="00AC7793" w:rsidRPr="00AC7793" w:rsidRDefault="00AC7793" w:rsidP="00AC7793">
                  <w:pPr>
                    <w:pStyle w:val="TAC"/>
                    <w:rPr>
                      <w:color w:val="0000FF"/>
                    </w:rPr>
                  </w:pPr>
                  <w:r w:rsidRPr="00AC779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3D5269A" w14:textId="77777777" w:rsidR="00AC7793" w:rsidRPr="00AC7793" w:rsidRDefault="00AC7793" w:rsidP="00AC7793">
                  <w:pPr>
                    <w:pStyle w:val="TAC"/>
                    <w:rPr>
                      <w:color w:val="0000FF"/>
                    </w:rPr>
                  </w:pPr>
                  <w:r w:rsidRPr="00AC779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733694E5" w14:textId="77777777" w:rsidR="00AC7793" w:rsidRPr="00AC7793" w:rsidRDefault="00AC7793" w:rsidP="00AC7793">
                  <w:pPr>
                    <w:pStyle w:val="TAC"/>
                    <w:rPr>
                      <w:color w:val="0000FF"/>
                    </w:rPr>
                  </w:pPr>
                  <w:r w:rsidRPr="00AC7793">
                    <w:rPr>
                      <w:color w:val="0000FF"/>
                    </w:rPr>
                    <w:t>FDD</w:t>
                  </w:r>
                </w:p>
              </w:tc>
            </w:tr>
            <w:tr w:rsidR="00AC7793" w:rsidRPr="00AC7793" w14:paraId="1FBAF61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BA7B583" w14:textId="77777777" w:rsidR="00AC7793" w:rsidRPr="00AC7793" w:rsidRDefault="00AC7793" w:rsidP="00AC7793">
                  <w:pPr>
                    <w:pStyle w:val="TAC"/>
                    <w:rPr>
                      <w:color w:val="0000FF"/>
                    </w:rPr>
                  </w:pPr>
                  <w:r w:rsidRPr="00AC779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EB3529" w14:textId="77777777" w:rsidR="00AC7793" w:rsidRPr="00AC7793" w:rsidRDefault="00AC7793" w:rsidP="00AC7793">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963462D" w14:textId="77777777" w:rsidR="00AC7793" w:rsidRPr="00AC7793" w:rsidRDefault="00AC7793" w:rsidP="00AC7793">
                  <w:pPr>
                    <w:pStyle w:val="TAC"/>
                    <w:rPr>
                      <w:color w:val="0000FF"/>
                    </w:rPr>
                  </w:pPr>
                  <w:r w:rsidRPr="00AC779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208815D9" w14:textId="77777777" w:rsidR="00AC7793" w:rsidRPr="00AC7793" w:rsidRDefault="00AC7793" w:rsidP="00AC7793">
                  <w:pPr>
                    <w:pStyle w:val="TAC"/>
                    <w:rPr>
                      <w:color w:val="0000FF"/>
                    </w:rPr>
                  </w:pPr>
                  <w:r w:rsidRPr="00AC7793">
                    <w:rPr>
                      <w:color w:val="0000FF"/>
                    </w:rPr>
                    <w:t>FDD</w:t>
                  </w:r>
                </w:p>
              </w:tc>
            </w:tr>
            <w:tr w:rsidR="00AC7793" w:rsidRPr="00AC7793" w14:paraId="5103833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27F4BB5" w14:textId="77777777" w:rsidR="00AC7793" w:rsidRPr="00AC7793" w:rsidRDefault="00AC7793" w:rsidP="00AC7793">
                  <w:pPr>
                    <w:pStyle w:val="TAC"/>
                    <w:rPr>
                      <w:color w:val="0000FF"/>
                    </w:rPr>
                  </w:pPr>
                  <w:r w:rsidRPr="00AC779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488854EA" w14:textId="77777777" w:rsidR="00AC7793" w:rsidRPr="00AC7793" w:rsidRDefault="00AC7793" w:rsidP="00AC7793">
                  <w:pPr>
                    <w:pStyle w:val="TAC"/>
                    <w:rPr>
                      <w:color w:val="0000FF"/>
                    </w:rPr>
                  </w:pPr>
                  <w:r w:rsidRPr="00AC779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312E8002" w14:textId="77777777" w:rsidR="00AC7793" w:rsidRPr="00AC7793" w:rsidRDefault="00AC7793" w:rsidP="00AC7793">
                  <w:pPr>
                    <w:pStyle w:val="TAC"/>
                    <w:rPr>
                      <w:color w:val="0000FF"/>
                    </w:rPr>
                  </w:pPr>
                  <w:r w:rsidRPr="00AC779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5FF18EE3" w14:textId="77777777" w:rsidR="00AC7793" w:rsidRPr="00AC7793" w:rsidRDefault="00AC7793" w:rsidP="00AC7793">
                  <w:pPr>
                    <w:pStyle w:val="TAC"/>
                    <w:rPr>
                      <w:color w:val="0000FF"/>
                    </w:rPr>
                  </w:pPr>
                  <w:r w:rsidRPr="00AC7793">
                    <w:rPr>
                      <w:color w:val="0000FF"/>
                    </w:rPr>
                    <w:t>FDD</w:t>
                  </w:r>
                </w:p>
              </w:tc>
            </w:tr>
            <w:tr w:rsidR="00AC7793" w:rsidRPr="00AC7793" w14:paraId="0979EB9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CDAC46" w14:textId="77777777" w:rsidR="00AC7793" w:rsidRPr="00AC7793" w:rsidRDefault="00AC7793" w:rsidP="00AC7793">
                  <w:pPr>
                    <w:pStyle w:val="TAC"/>
                    <w:rPr>
                      <w:color w:val="0000FF"/>
                    </w:rPr>
                  </w:pPr>
                  <w:r w:rsidRPr="00AC779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0356C45D" w14:textId="77777777" w:rsidR="00AC7793" w:rsidRPr="00AC7793" w:rsidRDefault="00AC7793" w:rsidP="00AC7793">
                  <w:pPr>
                    <w:pStyle w:val="TAC"/>
                    <w:rPr>
                      <w:color w:val="0000FF"/>
                    </w:rPr>
                  </w:pPr>
                  <w:r w:rsidRPr="00AC779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32B7C97A" w14:textId="77777777" w:rsidR="00AC7793" w:rsidRPr="00AC7793" w:rsidRDefault="00AC7793" w:rsidP="00AC7793">
                  <w:pPr>
                    <w:pStyle w:val="TAC"/>
                    <w:rPr>
                      <w:color w:val="0000FF"/>
                    </w:rPr>
                  </w:pPr>
                  <w:r w:rsidRPr="00AC779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4FB90ECF" w14:textId="77777777" w:rsidR="00AC7793" w:rsidRPr="00AC7793" w:rsidRDefault="00AC7793" w:rsidP="00AC7793">
                  <w:pPr>
                    <w:pStyle w:val="TAC"/>
                    <w:rPr>
                      <w:color w:val="0000FF"/>
                    </w:rPr>
                  </w:pPr>
                  <w:r w:rsidRPr="00AC7793">
                    <w:rPr>
                      <w:color w:val="0000FF"/>
                    </w:rPr>
                    <w:t>FDD</w:t>
                  </w:r>
                </w:p>
              </w:tc>
            </w:tr>
            <w:tr w:rsidR="00AC7793" w:rsidRPr="00AC7793" w14:paraId="27AE390D"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550229A" w14:textId="77777777" w:rsidR="00AC7793" w:rsidRPr="00AC7793" w:rsidRDefault="00AC7793" w:rsidP="00AC7793">
                  <w:pPr>
                    <w:pStyle w:val="TAC"/>
                    <w:rPr>
                      <w:color w:val="0000FF"/>
                    </w:rPr>
                  </w:pPr>
                  <w:r w:rsidRPr="00AC779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0E4C3581" w14:textId="77777777" w:rsidR="00AC7793" w:rsidRPr="00AC7793" w:rsidRDefault="00AC7793" w:rsidP="00AC7793">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CAD5B40" w14:textId="77777777" w:rsidR="00AC7793" w:rsidRPr="00AC7793" w:rsidRDefault="00AC7793" w:rsidP="00AC7793">
                  <w:pPr>
                    <w:pStyle w:val="TAC"/>
                    <w:rPr>
                      <w:color w:val="0000FF"/>
                    </w:rPr>
                  </w:pPr>
                  <w:r w:rsidRPr="00AC779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4192615E" w14:textId="77777777" w:rsidR="00AC7793" w:rsidRPr="00AC7793" w:rsidRDefault="00AC7793" w:rsidP="00AC7793">
                  <w:pPr>
                    <w:pStyle w:val="TAC"/>
                    <w:rPr>
                      <w:color w:val="0000FF"/>
                    </w:rPr>
                  </w:pPr>
                  <w:r w:rsidRPr="00AC7793">
                    <w:rPr>
                      <w:color w:val="0000FF"/>
                    </w:rPr>
                    <w:t>FDD</w:t>
                  </w:r>
                </w:p>
              </w:tc>
            </w:tr>
            <w:tr w:rsidR="00AC7793" w:rsidRPr="00AC7793" w14:paraId="5BEE5B09"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1CF82C2" w14:textId="77777777" w:rsidR="00AC7793" w:rsidRPr="00AC7793" w:rsidRDefault="00AC7793" w:rsidP="00AC7793">
                  <w:pPr>
                    <w:pStyle w:val="TAC"/>
                    <w:rPr>
                      <w:color w:val="0000FF"/>
                    </w:rPr>
                  </w:pPr>
                  <w:r w:rsidRPr="00AC779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70D840EA" w14:textId="77777777" w:rsidR="00AC7793" w:rsidRPr="00AC7793" w:rsidRDefault="00AC7793" w:rsidP="00AC7793">
                  <w:pPr>
                    <w:pStyle w:val="TAC"/>
                    <w:rPr>
                      <w:color w:val="0000FF"/>
                    </w:rPr>
                  </w:pPr>
                  <w:r w:rsidRPr="00AC7793">
                    <w:rPr>
                      <w:color w:val="0000FF"/>
                    </w:rPr>
                    <w:t>699 MHz – 716 MHz</w:t>
                  </w:r>
                </w:p>
              </w:tc>
              <w:tc>
                <w:tcPr>
                  <w:tcW w:w="2894" w:type="dxa"/>
                  <w:tcBorders>
                    <w:top w:val="single" w:sz="4" w:space="0" w:color="auto"/>
                    <w:left w:val="single" w:sz="4" w:space="0" w:color="auto"/>
                    <w:bottom w:val="single" w:sz="4" w:space="0" w:color="auto"/>
                    <w:right w:val="single" w:sz="4" w:space="0" w:color="auto"/>
                  </w:tcBorders>
                </w:tcPr>
                <w:p w14:paraId="333F3530" w14:textId="77777777" w:rsidR="00AC7793" w:rsidRPr="00AC7793" w:rsidRDefault="00AC7793" w:rsidP="00AC7793">
                  <w:pPr>
                    <w:pStyle w:val="TAC"/>
                    <w:rPr>
                      <w:color w:val="0000FF"/>
                    </w:rPr>
                  </w:pPr>
                  <w:r w:rsidRPr="00AC7793">
                    <w:rPr>
                      <w:color w:val="0000FF"/>
                    </w:rPr>
                    <w:t>729 MHz – 746 MHz</w:t>
                  </w:r>
                </w:p>
              </w:tc>
              <w:tc>
                <w:tcPr>
                  <w:tcW w:w="1023" w:type="dxa"/>
                  <w:tcBorders>
                    <w:top w:val="single" w:sz="4" w:space="0" w:color="auto"/>
                    <w:left w:val="single" w:sz="4" w:space="0" w:color="auto"/>
                    <w:bottom w:val="nil"/>
                    <w:right w:val="single" w:sz="4" w:space="0" w:color="auto"/>
                  </w:tcBorders>
                </w:tcPr>
                <w:p w14:paraId="1AE846BC" w14:textId="77777777" w:rsidR="00AC7793" w:rsidRPr="00AC7793" w:rsidRDefault="00AC7793" w:rsidP="00AC7793">
                  <w:pPr>
                    <w:pStyle w:val="TAC"/>
                    <w:rPr>
                      <w:color w:val="0000FF"/>
                    </w:rPr>
                  </w:pPr>
                  <w:r w:rsidRPr="00AC7793">
                    <w:rPr>
                      <w:color w:val="0000FF"/>
                    </w:rPr>
                    <w:t>FDD</w:t>
                  </w:r>
                </w:p>
              </w:tc>
            </w:tr>
            <w:tr w:rsidR="00AC7793" w:rsidRPr="009F7683" w14:paraId="2B5F9FC0"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2273FB6" w14:textId="77777777" w:rsidR="00AC7793" w:rsidRPr="009F7683" w:rsidRDefault="00AC7793" w:rsidP="00AC7793">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16C401FC" w14:textId="77777777" w:rsidR="00AC7793" w:rsidRPr="009F7683" w:rsidRDefault="00AC7793" w:rsidP="00AC7793">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788CE45B" w14:textId="77777777" w:rsidR="00AC7793" w:rsidRPr="009F7683" w:rsidRDefault="00AC7793" w:rsidP="00AC7793">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50215FA8" w14:textId="77777777" w:rsidR="00AC7793" w:rsidRPr="009F7683" w:rsidRDefault="00AC7793" w:rsidP="00AC7793">
                  <w:pPr>
                    <w:pStyle w:val="TAC"/>
                    <w:rPr>
                      <w:color w:val="0000FF"/>
                    </w:rPr>
                  </w:pPr>
                  <w:r w:rsidRPr="009F7683">
                    <w:rPr>
                      <w:rFonts w:cs="Arial"/>
                      <w:color w:val="0000FF"/>
                    </w:rPr>
                    <w:t>FDD</w:t>
                  </w:r>
                </w:p>
              </w:tc>
            </w:tr>
            <w:tr w:rsidR="00AC7793" w:rsidRPr="009F7683" w14:paraId="1744AD2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0E805BEC" w14:textId="77777777" w:rsidR="00AC7793" w:rsidRPr="009F7683" w:rsidRDefault="00AC7793" w:rsidP="00AC7793">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6D533809" w14:textId="77777777" w:rsidR="00AC7793" w:rsidRPr="009F7683" w:rsidRDefault="00AC7793" w:rsidP="00AC7793">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2C99A02A" w14:textId="77777777" w:rsidR="00AC7793" w:rsidRPr="009F7683" w:rsidRDefault="00AC7793" w:rsidP="00AC7793">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1CA23E81" w14:textId="77777777" w:rsidR="00AC7793" w:rsidRPr="009F7683" w:rsidRDefault="00AC7793" w:rsidP="00AC7793">
                  <w:pPr>
                    <w:pStyle w:val="TAC"/>
                    <w:rPr>
                      <w:color w:val="0000FF"/>
                    </w:rPr>
                  </w:pPr>
                  <w:r w:rsidRPr="009F7683">
                    <w:rPr>
                      <w:color w:val="0000FF"/>
                    </w:rPr>
                    <w:t>FDD</w:t>
                  </w:r>
                </w:p>
              </w:tc>
            </w:tr>
            <w:tr w:rsidR="00AC7793" w:rsidRPr="009F7683" w14:paraId="52AB0A1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0B2DC20" w14:textId="77777777" w:rsidR="00AC7793" w:rsidRPr="009F7683" w:rsidRDefault="00AC7793" w:rsidP="00AC7793">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28B38B3F" w14:textId="77777777" w:rsidR="00AC7793" w:rsidRPr="009F7683" w:rsidRDefault="00AC7793" w:rsidP="00AC7793">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0AF1BEA4" w14:textId="77777777" w:rsidR="00AC7793" w:rsidRPr="009F7683" w:rsidRDefault="00AC7793" w:rsidP="00AC7793">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772B4961" w14:textId="77777777" w:rsidR="00AC7793" w:rsidRPr="009F7683" w:rsidRDefault="00AC7793" w:rsidP="00AC7793">
                  <w:pPr>
                    <w:pStyle w:val="TAC"/>
                    <w:rPr>
                      <w:color w:val="0000FF"/>
                    </w:rPr>
                  </w:pPr>
                  <w:r w:rsidRPr="009F7683">
                    <w:rPr>
                      <w:rFonts w:eastAsia="Yu Mincho" w:hint="eastAsia"/>
                      <w:color w:val="0000FF"/>
                      <w:lang w:eastAsia="ja-JP"/>
                    </w:rPr>
                    <w:t>FDD</w:t>
                  </w:r>
                </w:p>
              </w:tc>
            </w:tr>
            <w:tr w:rsidR="00AC7793" w:rsidRPr="00AC7793" w14:paraId="2596FE9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6AF1E4D" w14:textId="77777777" w:rsidR="00AC7793" w:rsidRPr="009F7683" w:rsidRDefault="00AC7793" w:rsidP="00AC779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072A32D0" w14:textId="77777777" w:rsidR="00AC7793" w:rsidRPr="009F7683" w:rsidRDefault="00AC7793" w:rsidP="00AC779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8EC09EF" w14:textId="77777777" w:rsidR="00AC7793" w:rsidRPr="002109AA" w:rsidRDefault="00AC7793" w:rsidP="00AC779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24614C2" w14:textId="77777777" w:rsidR="00AC7793" w:rsidRPr="002109AA" w:rsidRDefault="00AC7793" w:rsidP="00AC7793">
                  <w:pPr>
                    <w:pStyle w:val="TAC"/>
                    <w:rPr>
                      <w:color w:val="0000FF"/>
                    </w:rPr>
                  </w:pPr>
                  <w:r w:rsidRPr="002109AA">
                    <w:rPr>
                      <w:color w:val="0000FF"/>
                    </w:rPr>
                    <w:t>FDD</w:t>
                  </w:r>
                </w:p>
              </w:tc>
            </w:tr>
            <w:tr w:rsidR="00AC7793" w:rsidRPr="009F7683" w14:paraId="509FA21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CB0BAF9" w14:textId="77777777" w:rsidR="00AC7793" w:rsidRPr="009F7683" w:rsidRDefault="00AC7793" w:rsidP="00AC7793">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301A213" w14:textId="77777777" w:rsidR="00AC7793" w:rsidRPr="009F7683" w:rsidRDefault="00AC7793" w:rsidP="00AC7793">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40B36E8C" w14:textId="77777777" w:rsidR="00AC7793" w:rsidRPr="009F7683" w:rsidRDefault="00AC7793" w:rsidP="00AC7793">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3EA4BAD0" w14:textId="77777777" w:rsidR="00AC7793" w:rsidRPr="009F7683" w:rsidRDefault="00AC7793" w:rsidP="00AC7793">
                  <w:pPr>
                    <w:pStyle w:val="TAC"/>
                    <w:rPr>
                      <w:color w:val="0000FF"/>
                    </w:rPr>
                  </w:pPr>
                  <w:r w:rsidRPr="009F7683">
                    <w:rPr>
                      <w:color w:val="0000FF"/>
                    </w:rPr>
                    <w:t>FDD</w:t>
                  </w:r>
                </w:p>
              </w:tc>
            </w:tr>
            <w:tr w:rsidR="00AC7793" w:rsidRPr="00AC7793" w14:paraId="346C22FB"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71B2999" w14:textId="77777777" w:rsidR="00AC7793" w:rsidRPr="009F7683" w:rsidRDefault="00AC7793" w:rsidP="00AC779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08179E1D" w14:textId="77777777" w:rsidR="00AC7793" w:rsidRPr="009F7683" w:rsidRDefault="00AC7793" w:rsidP="00AC779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0D19759C" w14:textId="77777777" w:rsidR="00AC7793" w:rsidRPr="002109AA" w:rsidRDefault="00AC7793" w:rsidP="00AC779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24C1A88E" w14:textId="77777777" w:rsidR="00AC7793" w:rsidRPr="002109AA" w:rsidRDefault="00AC7793" w:rsidP="00AC7793">
                  <w:pPr>
                    <w:pStyle w:val="TAC"/>
                    <w:rPr>
                      <w:color w:val="0000FF"/>
                    </w:rPr>
                  </w:pPr>
                  <w:r w:rsidRPr="002109AA">
                    <w:rPr>
                      <w:color w:val="0000FF"/>
                    </w:rPr>
                    <w:t>FDD</w:t>
                  </w:r>
                </w:p>
              </w:tc>
            </w:tr>
            <w:tr w:rsidR="00AC7793" w:rsidRPr="009F7683" w14:paraId="56A5E0F6"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86D765" w14:textId="77777777" w:rsidR="00AC7793" w:rsidRPr="009F7683" w:rsidRDefault="00AC7793" w:rsidP="00AC7793">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5701F9DC" w14:textId="77777777" w:rsidR="00AC7793" w:rsidRPr="009F7683" w:rsidRDefault="00AC7793" w:rsidP="00AC7793">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01DB414C" w14:textId="77777777" w:rsidR="00AC7793" w:rsidRPr="009F7683" w:rsidRDefault="00AC7793" w:rsidP="00AC7793">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5364A1F4" w14:textId="77777777" w:rsidR="00AC7793" w:rsidRPr="009F7683" w:rsidRDefault="00AC7793" w:rsidP="00AC7793">
                  <w:pPr>
                    <w:pStyle w:val="TAC"/>
                    <w:rPr>
                      <w:color w:val="0000FF"/>
                    </w:rPr>
                  </w:pPr>
                  <w:r w:rsidRPr="009F7683">
                    <w:rPr>
                      <w:color w:val="0000FF"/>
                    </w:rPr>
                    <w:t>FDD</w:t>
                  </w:r>
                </w:p>
              </w:tc>
            </w:tr>
            <w:tr w:rsidR="00AC7793" w:rsidRPr="00AC7793" w14:paraId="53AD1F4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4B42D9C" w14:textId="77777777" w:rsidR="00AC7793" w:rsidRPr="009F7683" w:rsidRDefault="00AC7793" w:rsidP="00AC779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7F469741" w14:textId="77777777" w:rsidR="00AC7793" w:rsidRPr="009F7683" w:rsidRDefault="00AC7793" w:rsidP="00AC779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522593CB" w14:textId="77777777" w:rsidR="00AC7793" w:rsidRPr="002109AA" w:rsidRDefault="00AC7793" w:rsidP="00AC779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06A3C444" w14:textId="77777777" w:rsidR="00AC7793" w:rsidRPr="002109AA" w:rsidRDefault="00AC7793" w:rsidP="00AC7793">
                  <w:pPr>
                    <w:pStyle w:val="TAC"/>
                    <w:rPr>
                      <w:color w:val="0000FF"/>
                    </w:rPr>
                  </w:pPr>
                  <w:r w:rsidRPr="002109AA">
                    <w:rPr>
                      <w:color w:val="0000FF"/>
                    </w:rPr>
                    <w:t>FDD</w:t>
                  </w:r>
                </w:p>
              </w:tc>
            </w:tr>
            <w:tr w:rsidR="00AC7793" w:rsidRPr="009F7683" w14:paraId="6D93F3B4"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968219" w14:textId="77777777" w:rsidR="00AC7793" w:rsidRPr="009F7683" w:rsidRDefault="00AC7793" w:rsidP="00AC7793">
                  <w:pPr>
                    <w:pStyle w:val="TAC"/>
                    <w:rPr>
                      <w:color w:val="0000FF"/>
                    </w:rPr>
                  </w:pPr>
                  <w:r w:rsidRPr="009F7683">
                    <w:rPr>
                      <w:color w:val="0000FF"/>
                    </w:rPr>
                    <w:t>n29</w:t>
                  </w:r>
                </w:p>
              </w:tc>
              <w:tc>
                <w:tcPr>
                  <w:tcW w:w="2663" w:type="dxa"/>
                  <w:tcBorders>
                    <w:top w:val="single" w:sz="4" w:space="0" w:color="auto"/>
                    <w:left w:val="single" w:sz="4" w:space="0" w:color="auto"/>
                    <w:bottom w:val="single" w:sz="4" w:space="0" w:color="auto"/>
                    <w:right w:val="single" w:sz="4" w:space="0" w:color="auto"/>
                  </w:tcBorders>
                </w:tcPr>
                <w:p w14:paraId="3009CA9B" w14:textId="77777777" w:rsidR="00AC7793" w:rsidRPr="009F7683" w:rsidRDefault="00AC7793" w:rsidP="00AC7793">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02AE67C4" w14:textId="77777777" w:rsidR="00AC7793" w:rsidRPr="009F7683" w:rsidRDefault="00AC7793" w:rsidP="00AC7793">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77CF7A4E" w14:textId="57D09BAC" w:rsidR="00AC7793" w:rsidRPr="009F7683" w:rsidRDefault="00AC7793" w:rsidP="00AC7793">
                  <w:pPr>
                    <w:pStyle w:val="TAC"/>
                    <w:rPr>
                      <w:color w:val="0000FF"/>
                    </w:rPr>
                  </w:pPr>
                  <w:r w:rsidRPr="009F7683">
                    <w:rPr>
                      <w:color w:val="0000FF"/>
                    </w:rPr>
                    <w:t>SDL</w:t>
                  </w:r>
                  <w:ins w:id="6" w:author="Author">
                    <w:r w:rsidR="00E043FA" w:rsidRPr="00C66EBC">
                      <w:rPr>
                        <w:color w:val="0000FF"/>
                        <w:vertAlign w:val="superscript"/>
                        <w:rPrChange w:id="7" w:author="Author">
                          <w:rPr>
                            <w:vertAlign w:val="superscript"/>
                          </w:rPr>
                        </w:rPrChange>
                      </w:rPr>
                      <w:t>19</w:t>
                    </w:r>
                  </w:ins>
                </w:p>
              </w:tc>
            </w:tr>
            <w:tr w:rsidR="00AC7793" w:rsidRPr="009F7683" w14:paraId="3C283D8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FF92A6A" w14:textId="77777777" w:rsidR="00AC7793" w:rsidRPr="009F7683" w:rsidRDefault="00AC7793" w:rsidP="00AC7793">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74DCFF3E" w14:textId="77777777" w:rsidR="00AC7793" w:rsidRPr="009F7683" w:rsidRDefault="00AC7793" w:rsidP="00AC7793">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5D38EC73" w14:textId="77777777" w:rsidR="00AC7793" w:rsidRPr="009F7683" w:rsidRDefault="00AC7793" w:rsidP="00AC7793">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6BD3EC97" w14:textId="77777777" w:rsidR="00AC7793" w:rsidRPr="009F7683" w:rsidRDefault="00AC7793" w:rsidP="00AC7793">
                  <w:pPr>
                    <w:pStyle w:val="TAC"/>
                    <w:rPr>
                      <w:color w:val="0000FF"/>
                    </w:rPr>
                  </w:pPr>
                  <w:r w:rsidRPr="009F7683">
                    <w:rPr>
                      <w:color w:val="0000FF"/>
                    </w:rPr>
                    <w:t>FDD</w:t>
                  </w:r>
                </w:p>
              </w:tc>
            </w:tr>
            <w:tr w:rsidR="00E043FA" w:rsidRPr="009F7683" w14:paraId="59523E71" w14:textId="77777777" w:rsidTr="00B7767E">
              <w:trPr>
                <w:trHeight w:val="187"/>
                <w:jc w:val="center"/>
                <w:ins w:id="8" w:author="Author"/>
              </w:trPr>
              <w:tc>
                <w:tcPr>
                  <w:tcW w:w="1157" w:type="dxa"/>
                  <w:tcBorders>
                    <w:top w:val="single" w:sz="4" w:space="0" w:color="auto"/>
                    <w:left w:val="single" w:sz="4" w:space="0" w:color="auto"/>
                    <w:bottom w:val="nil"/>
                    <w:right w:val="single" w:sz="4" w:space="0" w:color="auto"/>
                  </w:tcBorders>
                </w:tcPr>
                <w:p w14:paraId="1ADC9353" w14:textId="0774A715" w:rsidR="00E043FA" w:rsidRPr="009F7683" w:rsidRDefault="00E043FA" w:rsidP="00E043FA">
                  <w:pPr>
                    <w:pStyle w:val="TAC"/>
                    <w:rPr>
                      <w:ins w:id="9" w:author="Author"/>
                      <w:color w:val="0000FF"/>
                    </w:rPr>
                  </w:pPr>
                  <w:ins w:id="10" w:author="Author">
                    <w:r w:rsidRPr="001F4911">
                      <w:rPr>
                        <w:color w:val="0000FF"/>
                      </w:rPr>
                      <w:t>n31</w:t>
                    </w:r>
                  </w:ins>
                </w:p>
              </w:tc>
              <w:tc>
                <w:tcPr>
                  <w:tcW w:w="2663" w:type="dxa"/>
                  <w:tcBorders>
                    <w:top w:val="single" w:sz="4" w:space="0" w:color="auto"/>
                    <w:left w:val="single" w:sz="4" w:space="0" w:color="auto"/>
                    <w:bottom w:val="single" w:sz="4" w:space="0" w:color="auto"/>
                    <w:right w:val="single" w:sz="4" w:space="0" w:color="auto"/>
                  </w:tcBorders>
                </w:tcPr>
                <w:p w14:paraId="1B0C92A6" w14:textId="213A7F63" w:rsidR="00E043FA" w:rsidRPr="009F7683" w:rsidRDefault="00E043FA" w:rsidP="00E043FA">
                  <w:pPr>
                    <w:pStyle w:val="TAC"/>
                    <w:rPr>
                      <w:ins w:id="11" w:author="Author"/>
                      <w:color w:val="0000FF"/>
                    </w:rPr>
                  </w:pPr>
                  <w:ins w:id="12" w:author="Author">
                    <w:r w:rsidRPr="001F4911">
                      <w:rPr>
                        <w:rFonts w:hint="eastAsia"/>
                        <w:color w:val="0000FF"/>
                      </w:rPr>
                      <w:t>452.5 MHz</w:t>
                    </w:r>
                    <w:r w:rsidRPr="001F4911">
                      <w:rPr>
                        <w:color w:val="0000FF"/>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4C62A652" w14:textId="5C35B9A0" w:rsidR="00E043FA" w:rsidRPr="009F7683" w:rsidRDefault="00E043FA" w:rsidP="00E043FA">
                  <w:pPr>
                    <w:pStyle w:val="TAC"/>
                    <w:rPr>
                      <w:ins w:id="13" w:author="Author"/>
                      <w:color w:val="0000FF"/>
                    </w:rPr>
                  </w:pPr>
                  <w:ins w:id="14" w:author="Author">
                    <w:r w:rsidRPr="001F4911">
                      <w:rPr>
                        <w:rFonts w:hint="eastAsia"/>
                        <w:color w:val="0000FF"/>
                      </w:rPr>
                      <w:t>462.5 MHz</w:t>
                    </w:r>
                    <w:r w:rsidRPr="001F4911">
                      <w:rPr>
                        <w:color w:val="0000FF"/>
                      </w:rPr>
                      <w:t xml:space="preserve"> – </w:t>
                    </w:r>
                    <w:r w:rsidRPr="001F4911">
                      <w:rPr>
                        <w:rFonts w:hint="eastAsia"/>
                        <w:color w:val="0000FF"/>
                      </w:rPr>
                      <w:t>467.5 MHz</w:t>
                    </w:r>
                  </w:ins>
                </w:p>
              </w:tc>
              <w:tc>
                <w:tcPr>
                  <w:tcW w:w="1023" w:type="dxa"/>
                  <w:tcBorders>
                    <w:top w:val="single" w:sz="4" w:space="0" w:color="auto"/>
                    <w:left w:val="single" w:sz="4" w:space="0" w:color="auto"/>
                    <w:bottom w:val="nil"/>
                    <w:right w:val="single" w:sz="4" w:space="0" w:color="auto"/>
                  </w:tcBorders>
                </w:tcPr>
                <w:p w14:paraId="7F938495" w14:textId="141F25F7" w:rsidR="00E043FA" w:rsidRPr="009F7683" w:rsidRDefault="00E043FA" w:rsidP="00E043FA">
                  <w:pPr>
                    <w:pStyle w:val="TAC"/>
                    <w:rPr>
                      <w:ins w:id="15" w:author="Author"/>
                      <w:color w:val="0000FF"/>
                    </w:rPr>
                  </w:pPr>
                  <w:ins w:id="16" w:author="Author">
                    <w:r w:rsidRPr="001F4911">
                      <w:rPr>
                        <w:color w:val="0000FF"/>
                      </w:rPr>
                      <w:t>FDD</w:t>
                    </w:r>
                  </w:ins>
                </w:p>
              </w:tc>
            </w:tr>
            <w:tr w:rsidR="00AC7793" w:rsidRPr="00AC7793" w14:paraId="1BE59AC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ECCB0B7" w14:textId="77777777" w:rsidR="00AC7793" w:rsidRPr="009F7683" w:rsidRDefault="00AC7793" w:rsidP="00AC7793">
                  <w:pPr>
                    <w:pStyle w:val="TAC"/>
                    <w:rPr>
                      <w:color w:val="0000FF"/>
                    </w:rPr>
                  </w:pPr>
                  <w:r w:rsidRPr="00B7767E">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3DA44C6C"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6314B375"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C3582BF"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39D4463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27073E7" w14:textId="03316221" w:rsidR="00AC7793" w:rsidRPr="009F7683" w:rsidRDefault="00AC7793" w:rsidP="00AC7793">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3F1B3F0F" w14:textId="77777777" w:rsidR="00AC7793" w:rsidRPr="009F7683" w:rsidRDefault="00AC7793" w:rsidP="00AC7793">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134EE9A2" w14:textId="77777777" w:rsidR="00AC7793" w:rsidRPr="002109AA" w:rsidRDefault="00AC7793" w:rsidP="00AC7793">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5565B4C1" w14:textId="77777777" w:rsidR="00AC7793" w:rsidRPr="002109AA" w:rsidRDefault="00AC7793" w:rsidP="00AC7793">
                  <w:pPr>
                    <w:pStyle w:val="TAC"/>
                    <w:rPr>
                      <w:color w:val="0000FF"/>
                    </w:rPr>
                  </w:pPr>
                  <w:r w:rsidRPr="002109AA">
                    <w:rPr>
                      <w:color w:val="0000FF"/>
                    </w:rPr>
                    <w:t>TDD</w:t>
                  </w:r>
                </w:p>
              </w:tc>
            </w:tr>
            <w:tr w:rsidR="00AC7793" w:rsidRPr="00AC7793" w14:paraId="4C06839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F95F68F" w14:textId="77777777" w:rsidR="00AC7793" w:rsidRPr="009F7683" w:rsidRDefault="00AC7793" w:rsidP="00AC7793">
                  <w:pPr>
                    <w:pStyle w:val="TAC"/>
                    <w:rPr>
                      <w:color w:val="0000FF"/>
                    </w:rPr>
                  </w:pPr>
                  <w:r w:rsidRPr="00B7767E">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5720923B"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796C9D0"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C8E504"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07F92F3C"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0F45B4E" w14:textId="77777777" w:rsidR="00AC7793" w:rsidRPr="009F7683" w:rsidRDefault="00AC7793" w:rsidP="00AC7793">
                  <w:pPr>
                    <w:pStyle w:val="TAC"/>
                    <w:rPr>
                      <w:color w:val="0000FF"/>
                    </w:rPr>
                  </w:pPr>
                  <w:r w:rsidRPr="00B7767E">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295F926F" w14:textId="77777777" w:rsidR="00AC7793" w:rsidRPr="009F7683" w:rsidRDefault="00AC7793" w:rsidP="00AC7793">
                  <w:pPr>
                    <w:pStyle w:val="TAC"/>
                    <w:rPr>
                      <w:color w:val="0000FF"/>
                    </w:rPr>
                  </w:pPr>
                  <w:r w:rsidRPr="00B7767E">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28170A8" w14:textId="77777777" w:rsidR="00AC7793" w:rsidRPr="009F7683" w:rsidRDefault="00AC7793" w:rsidP="00AC7793">
                  <w:pPr>
                    <w:pStyle w:val="TAC"/>
                    <w:rPr>
                      <w:color w:val="0000FF"/>
                    </w:rPr>
                  </w:pPr>
                  <w:r w:rsidRPr="00B7767E">
                    <w:rPr>
                      <w:color w:val="0000FF"/>
                    </w:rPr>
                    <w:t>2300 MHz – 2400 MHz</w:t>
                  </w:r>
                </w:p>
              </w:tc>
              <w:tc>
                <w:tcPr>
                  <w:tcW w:w="1023" w:type="dxa"/>
                  <w:tcBorders>
                    <w:top w:val="single" w:sz="4" w:space="0" w:color="auto"/>
                    <w:left w:val="single" w:sz="4" w:space="0" w:color="auto"/>
                    <w:bottom w:val="nil"/>
                    <w:right w:val="single" w:sz="4" w:space="0" w:color="auto"/>
                  </w:tcBorders>
                </w:tcPr>
                <w:p w14:paraId="4ACBD00C" w14:textId="77777777" w:rsidR="00AC7793" w:rsidRPr="009F7683" w:rsidRDefault="00AC7793" w:rsidP="00AC7793">
                  <w:pPr>
                    <w:pStyle w:val="TAC"/>
                    <w:rPr>
                      <w:color w:val="0000FF"/>
                    </w:rPr>
                  </w:pPr>
                  <w:r w:rsidRPr="00B7767E">
                    <w:rPr>
                      <w:color w:val="0000FF"/>
                    </w:rPr>
                    <w:t>TDD</w:t>
                  </w:r>
                </w:p>
              </w:tc>
            </w:tr>
            <w:tr w:rsidR="00AC7793" w:rsidRPr="00AC7793" w14:paraId="3F6727C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D95C039" w14:textId="77777777" w:rsidR="00AC7793" w:rsidRPr="00AC7793" w:rsidRDefault="00AC7793" w:rsidP="00AC7793">
                  <w:pPr>
                    <w:pStyle w:val="TAC"/>
                    <w:rPr>
                      <w:color w:val="0000FF"/>
                    </w:rPr>
                  </w:pPr>
                  <w:r w:rsidRPr="00AC779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74FC4A15" w14:textId="77777777" w:rsidR="00AC7793" w:rsidRPr="00AC7793" w:rsidRDefault="00AC7793" w:rsidP="00AC7793">
                  <w:pPr>
                    <w:pStyle w:val="TAC"/>
                    <w:rPr>
                      <w:color w:val="0000FF"/>
                    </w:rPr>
                  </w:pPr>
                  <w:r w:rsidRPr="00AC779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DB2FFBE" w14:textId="77777777" w:rsidR="00AC7793" w:rsidRPr="00AC7793" w:rsidRDefault="00AC7793" w:rsidP="00AC7793">
                  <w:pPr>
                    <w:pStyle w:val="TAC"/>
                    <w:rPr>
                      <w:color w:val="0000FF"/>
                    </w:rPr>
                  </w:pPr>
                  <w:r w:rsidRPr="00AC779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709D618" w14:textId="77777777" w:rsidR="00AC7793" w:rsidRPr="00AC7793" w:rsidRDefault="00AC7793" w:rsidP="00AC7793">
                  <w:pPr>
                    <w:pStyle w:val="TAC"/>
                    <w:rPr>
                      <w:color w:val="0000FF"/>
                    </w:rPr>
                  </w:pPr>
                  <w:r w:rsidRPr="00AC7793">
                    <w:rPr>
                      <w:color w:val="0000FF"/>
                    </w:rPr>
                    <w:t>TDD</w:t>
                  </w:r>
                </w:p>
              </w:tc>
            </w:tr>
            <w:tr w:rsidR="00AC7793" w:rsidRPr="009F7683" w14:paraId="7F8140E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636878F" w14:textId="77777777" w:rsidR="00AC7793" w:rsidRPr="009F7683" w:rsidRDefault="00AC7793" w:rsidP="00AC7793">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24FB7B40" w14:textId="77777777" w:rsidR="00AC7793" w:rsidRPr="009F7683" w:rsidRDefault="00AC7793" w:rsidP="00AC7793">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5EB41B4B" w14:textId="77777777" w:rsidR="00AC7793" w:rsidRPr="009F7683" w:rsidRDefault="00AC7793" w:rsidP="00AC7793">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3E87EC4E" w14:textId="77777777" w:rsidR="00AC7793" w:rsidRPr="009F7683" w:rsidRDefault="00AC7793" w:rsidP="00AC7793">
                  <w:pPr>
                    <w:pStyle w:val="TAC"/>
                    <w:rPr>
                      <w:color w:val="0000FF"/>
                    </w:rPr>
                  </w:pPr>
                  <w:r w:rsidRPr="009F7683">
                    <w:rPr>
                      <w:color w:val="0000FF"/>
                    </w:rPr>
                    <w:t>TDD</w:t>
                  </w:r>
                </w:p>
              </w:tc>
            </w:tr>
            <w:tr w:rsidR="00AC7793" w:rsidRPr="00AC7793" w14:paraId="2B386CF5"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CA4C713" w14:textId="77777777" w:rsidR="00AC7793" w:rsidRPr="009F7683" w:rsidRDefault="00AC7793" w:rsidP="00AC7793">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875EADB" w14:textId="77777777" w:rsidR="00AC7793" w:rsidRPr="002109AA" w:rsidRDefault="00AC7793" w:rsidP="00AC7793">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5EBFD449" w14:textId="77777777" w:rsidR="00AC7793" w:rsidRPr="002109AA" w:rsidRDefault="00AC7793" w:rsidP="00AC7793">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03FD0C3" w14:textId="188E398C" w:rsidR="00AC7793" w:rsidRPr="009F7683" w:rsidRDefault="00AC7793" w:rsidP="00AC7793">
                  <w:pPr>
                    <w:pStyle w:val="TAC"/>
                    <w:rPr>
                      <w:color w:val="0000FF"/>
                    </w:rPr>
                  </w:pPr>
                  <w:r w:rsidRPr="009F7683">
                    <w:rPr>
                      <w:color w:val="0000FF"/>
                    </w:rPr>
                    <w:t>TDD</w:t>
                  </w:r>
                  <w:r w:rsidRPr="009F7683">
                    <w:rPr>
                      <w:rFonts w:cs="Arial"/>
                      <w:color w:val="0000FF"/>
                      <w:vertAlign w:val="superscript"/>
                    </w:rPr>
                    <w:t>1</w:t>
                  </w:r>
                </w:p>
              </w:tc>
            </w:tr>
            <w:tr w:rsidR="00AC7793" w:rsidRPr="00AC7793" w14:paraId="6B59290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EB8BB9D" w14:textId="77777777" w:rsidR="00AC7793" w:rsidRPr="00AC7793" w:rsidRDefault="00AC7793" w:rsidP="00AC7793">
                  <w:pPr>
                    <w:pStyle w:val="TAC"/>
                    <w:rPr>
                      <w:color w:val="0000FF"/>
                    </w:rPr>
                  </w:pPr>
                  <w:r w:rsidRPr="00AC779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00023847" w14:textId="77777777" w:rsidR="00AC7793" w:rsidRPr="00AC7793" w:rsidRDefault="00AC7793" w:rsidP="00AC7793">
                  <w:pPr>
                    <w:pStyle w:val="TAC"/>
                    <w:rPr>
                      <w:color w:val="0000FF"/>
                    </w:rPr>
                  </w:pPr>
                  <w:r w:rsidRPr="00AC779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0359EC8" w14:textId="77777777" w:rsidR="00AC7793" w:rsidRPr="00AC7793" w:rsidRDefault="00AC7793" w:rsidP="00AC7793">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54195831" w14:textId="77777777" w:rsidR="00AC7793" w:rsidRPr="00AC7793" w:rsidRDefault="00AC7793" w:rsidP="00AC7793">
                  <w:pPr>
                    <w:pStyle w:val="TAC"/>
                    <w:rPr>
                      <w:color w:val="0000FF"/>
                    </w:rPr>
                  </w:pPr>
                  <w:r w:rsidRPr="00AC7793">
                    <w:rPr>
                      <w:color w:val="0000FF"/>
                    </w:rPr>
                    <w:t>TDD</w:t>
                  </w:r>
                </w:p>
              </w:tc>
            </w:tr>
            <w:tr w:rsidR="00AC7793" w:rsidRPr="009F7683" w14:paraId="6E5A7B0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6884B49" w14:textId="77777777" w:rsidR="00AC7793" w:rsidRPr="009F7683" w:rsidRDefault="00AC7793" w:rsidP="00AC7793">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45BD03AA" w14:textId="77777777" w:rsidR="00AC7793" w:rsidRPr="009F7683" w:rsidRDefault="00AC7793" w:rsidP="00AC7793">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7F4269EB" w14:textId="77777777" w:rsidR="00AC7793" w:rsidRPr="009F7683" w:rsidRDefault="00AC7793" w:rsidP="00AC7793">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31E6626B" w14:textId="77777777" w:rsidR="00AC7793" w:rsidRPr="009F7683" w:rsidRDefault="00AC7793" w:rsidP="00AC7793">
                  <w:pPr>
                    <w:pStyle w:val="TAC"/>
                    <w:rPr>
                      <w:color w:val="0000FF"/>
                    </w:rPr>
                  </w:pPr>
                  <w:r w:rsidRPr="009F7683">
                    <w:rPr>
                      <w:color w:val="0000FF"/>
                    </w:rPr>
                    <w:t>TDD</w:t>
                  </w:r>
                </w:p>
              </w:tc>
            </w:tr>
            <w:tr w:rsidR="00E043FA" w:rsidRPr="009F7683" w14:paraId="702EA0D8" w14:textId="77777777" w:rsidTr="00B7767E">
              <w:trPr>
                <w:trHeight w:val="187"/>
                <w:jc w:val="center"/>
                <w:ins w:id="17" w:author="Author"/>
              </w:trPr>
              <w:tc>
                <w:tcPr>
                  <w:tcW w:w="1157" w:type="dxa"/>
                  <w:tcBorders>
                    <w:top w:val="single" w:sz="4" w:space="0" w:color="auto"/>
                    <w:left w:val="single" w:sz="4" w:space="0" w:color="auto"/>
                    <w:bottom w:val="nil"/>
                    <w:right w:val="single" w:sz="4" w:space="0" w:color="auto"/>
                  </w:tcBorders>
                </w:tcPr>
                <w:p w14:paraId="7F11B62C" w14:textId="6796CEC3" w:rsidR="00E043FA" w:rsidRPr="009F7683" w:rsidRDefault="00E043FA" w:rsidP="00E043FA">
                  <w:pPr>
                    <w:pStyle w:val="TAC"/>
                    <w:rPr>
                      <w:ins w:id="18" w:author="Author"/>
                      <w:color w:val="0000FF"/>
                    </w:rPr>
                  </w:pPr>
                  <w:ins w:id="19" w:author="Author">
                    <w:r w:rsidRPr="001F4911">
                      <w:rPr>
                        <w:color w:val="0000FF"/>
                      </w:rPr>
                      <w:t>n54</w:t>
                    </w:r>
                  </w:ins>
                </w:p>
              </w:tc>
              <w:tc>
                <w:tcPr>
                  <w:tcW w:w="2663" w:type="dxa"/>
                  <w:tcBorders>
                    <w:top w:val="single" w:sz="4" w:space="0" w:color="auto"/>
                    <w:left w:val="single" w:sz="4" w:space="0" w:color="auto"/>
                    <w:bottom w:val="single" w:sz="4" w:space="0" w:color="auto"/>
                    <w:right w:val="single" w:sz="4" w:space="0" w:color="auto"/>
                  </w:tcBorders>
                </w:tcPr>
                <w:p w14:paraId="6586A553" w14:textId="1F86FFAF" w:rsidR="00E043FA" w:rsidRPr="009F7683" w:rsidRDefault="00E043FA" w:rsidP="00E043FA">
                  <w:pPr>
                    <w:pStyle w:val="TAC"/>
                    <w:rPr>
                      <w:ins w:id="20" w:author="Author"/>
                      <w:color w:val="0000FF"/>
                    </w:rPr>
                  </w:pPr>
                  <w:ins w:id="21" w:author="Author">
                    <w:r w:rsidRPr="001F4911">
                      <w:rPr>
                        <w:color w:val="0000FF"/>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79815E5B" w14:textId="190BA52F" w:rsidR="00E043FA" w:rsidRPr="009F7683" w:rsidRDefault="00E043FA" w:rsidP="00E043FA">
                  <w:pPr>
                    <w:pStyle w:val="TAC"/>
                    <w:rPr>
                      <w:ins w:id="22" w:author="Author"/>
                      <w:color w:val="0000FF"/>
                    </w:rPr>
                  </w:pPr>
                  <w:ins w:id="23" w:author="Author">
                    <w:r w:rsidRPr="001F4911">
                      <w:rPr>
                        <w:color w:val="0000FF"/>
                      </w:rPr>
                      <w:t>1670 MHz – 1675 MHz</w:t>
                    </w:r>
                  </w:ins>
                </w:p>
              </w:tc>
              <w:tc>
                <w:tcPr>
                  <w:tcW w:w="1023" w:type="dxa"/>
                  <w:tcBorders>
                    <w:top w:val="single" w:sz="4" w:space="0" w:color="auto"/>
                    <w:left w:val="single" w:sz="4" w:space="0" w:color="auto"/>
                    <w:bottom w:val="nil"/>
                    <w:right w:val="single" w:sz="4" w:space="0" w:color="auto"/>
                  </w:tcBorders>
                </w:tcPr>
                <w:p w14:paraId="730DB6E7" w14:textId="6ECCAFEC" w:rsidR="00E043FA" w:rsidRPr="009F7683" w:rsidRDefault="00E043FA" w:rsidP="00E043FA">
                  <w:pPr>
                    <w:pStyle w:val="TAC"/>
                    <w:rPr>
                      <w:ins w:id="24" w:author="Author"/>
                      <w:color w:val="0000FF"/>
                    </w:rPr>
                  </w:pPr>
                  <w:ins w:id="25" w:author="Author">
                    <w:r w:rsidRPr="001F4911">
                      <w:rPr>
                        <w:color w:val="0000FF"/>
                      </w:rPr>
                      <w:t>TDD</w:t>
                    </w:r>
                  </w:ins>
                </w:p>
              </w:tc>
            </w:tr>
            <w:tr w:rsidR="00E043FA" w:rsidRPr="009F7683" w14:paraId="3BA1518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02FE6A3" w14:textId="77777777" w:rsidR="00E043FA" w:rsidRPr="009F7683" w:rsidRDefault="00E043FA" w:rsidP="00E043FA">
                  <w:pPr>
                    <w:pStyle w:val="TAC"/>
                    <w:rPr>
                      <w:color w:val="0000FF"/>
                    </w:rPr>
                  </w:pPr>
                  <w:r w:rsidRPr="009F7683">
                    <w:rPr>
                      <w:color w:val="0000FF"/>
                    </w:rPr>
                    <w:t>n65</w:t>
                  </w:r>
                </w:p>
              </w:tc>
              <w:tc>
                <w:tcPr>
                  <w:tcW w:w="2663" w:type="dxa"/>
                  <w:tcBorders>
                    <w:top w:val="single" w:sz="4" w:space="0" w:color="auto"/>
                    <w:left w:val="single" w:sz="4" w:space="0" w:color="auto"/>
                    <w:bottom w:val="single" w:sz="4" w:space="0" w:color="auto"/>
                    <w:right w:val="single" w:sz="4" w:space="0" w:color="auto"/>
                  </w:tcBorders>
                </w:tcPr>
                <w:p w14:paraId="68AFBC2D" w14:textId="77777777" w:rsidR="00E043FA" w:rsidRPr="009F7683" w:rsidRDefault="00E043FA" w:rsidP="00E043FA">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38D2F6B2" w14:textId="77777777" w:rsidR="00E043FA" w:rsidRPr="009F7683" w:rsidRDefault="00E043FA" w:rsidP="00E043FA">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104ED72B" w14:textId="77777777" w:rsidR="00E043FA" w:rsidRPr="009F7683" w:rsidRDefault="00E043FA" w:rsidP="00E043FA">
                  <w:pPr>
                    <w:pStyle w:val="TAC"/>
                    <w:rPr>
                      <w:color w:val="0000FF"/>
                    </w:rPr>
                  </w:pPr>
                  <w:r w:rsidRPr="009F7683">
                    <w:rPr>
                      <w:color w:val="0000FF"/>
                    </w:rPr>
                    <w:t>FDD</w:t>
                  </w:r>
                  <w:r w:rsidRPr="009F7683">
                    <w:rPr>
                      <w:color w:val="0000FF"/>
                      <w:vertAlign w:val="superscript"/>
                    </w:rPr>
                    <w:t>4</w:t>
                  </w:r>
                </w:p>
              </w:tc>
            </w:tr>
            <w:tr w:rsidR="00E043FA" w:rsidRPr="00AC7793" w14:paraId="4BC78D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6C2929F" w14:textId="77777777" w:rsidR="00E043FA" w:rsidRPr="009F7683" w:rsidRDefault="00E043FA" w:rsidP="00E043FA">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617FB607" w14:textId="77777777" w:rsidR="00E043FA" w:rsidRPr="002109AA" w:rsidRDefault="00E043FA" w:rsidP="00E043FA">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7B770354" w14:textId="77777777" w:rsidR="00E043FA" w:rsidRPr="002109AA" w:rsidRDefault="00E043FA" w:rsidP="00E043FA">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FC7B716" w14:textId="77777777" w:rsidR="00E043FA" w:rsidRPr="00721E83" w:rsidRDefault="00E043FA" w:rsidP="00E043FA">
                  <w:pPr>
                    <w:pStyle w:val="TAC"/>
                    <w:rPr>
                      <w:color w:val="0000FF"/>
                    </w:rPr>
                  </w:pPr>
                  <w:r w:rsidRPr="000F4F41">
                    <w:rPr>
                      <w:color w:val="0000FF"/>
                    </w:rPr>
                    <w:t>FDD</w:t>
                  </w:r>
                </w:p>
              </w:tc>
            </w:tr>
            <w:tr w:rsidR="00E043FA" w:rsidRPr="009F7683" w14:paraId="7D32529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1867EAD" w14:textId="77777777" w:rsidR="00E043FA" w:rsidRPr="009F7683" w:rsidRDefault="00E043FA" w:rsidP="00E043FA">
                  <w:pPr>
                    <w:pStyle w:val="TAC"/>
                    <w:rPr>
                      <w:color w:val="0000FF"/>
                    </w:rPr>
                  </w:pPr>
                  <w:r w:rsidRPr="009F7683">
                    <w:rPr>
                      <w:color w:val="0000FF"/>
                    </w:rPr>
                    <w:t>n67</w:t>
                  </w:r>
                </w:p>
              </w:tc>
              <w:tc>
                <w:tcPr>
                  <w:tcW w:w="2663" w:type="dxa"/>
                  <w:tcBorders>
                    <w:top w:val="single" w:sz="4" w:space="0" w:color="auto"/>
                    <w:left w:val="single" w:sz="4" w:space="0" w:color="auto"/>
                    <w:bottom w:val="single" w:sz="4" w:space="0" w:color="auto"/>
                    <w:right w:val="single" w:sz="4" w:space="0" w:color="auto"/>
                  </w:tcBorders>
                </w:tcPr>
                <w:p w14:paraId="5FB6898A" w14:textId="77777777" w:rsidR="00E043FA" w:rsidRPr="009F7683" w:rsidRDefault="00E043FA" w:rsidP="00E043FA">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78C7530A" w14:textId="77777777" w:rsidR="00E043FA" w:rsidRPr="009F7683" w:rsidRDefault="00E043FA" w:rsidP="00E043FA">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11C993A8" w14:textId="46062A73" w:rsidR="00E043FA" w:rsidRPr="009F7683" w:rsidRDefault="00E043FA" w:rsidP="00E043FA">
                  <w:pPr>
                    <w:pStyle w:val="TAC"/>
                    <w:rPr>
                      <w:color w:val="0000FF"/>
                    </w:rPr>
                  </w:pPr>
                  <w:r w:rsidRPr="009F7683">
                    <w:rPr>
                      <w:color w:val="0000FF"/>
                    </w:rPr>
                    <w:t>SDL</w:t>
                  </w:r>
                  <w:ins w:id="26" w:author="Author">
                    <w:r w:rsidRPr="001F4911">
                      <w:rPr>
                        <w:color w:val="0000FF"/>
                        <w:vertAlign w:val="superscript"/>
                      </w:rPr>
                      <w:t>19</w:t>
                    </w:r>
                  </w:ins>
                </w:p>
              </w:tc>
            </w:tr>
            <w:tr w:rsidR="00E043FA" w:rsidRPr="00AC7793" w14:paraId="2F7EEEE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9784C3" w14:textId="77777777" w:rsidR="00E043FA" w:rsidRPr="009F7683" w:rsidRDefault="00E043FA" w:rsidP="00E043FA">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65CCE3E9" w14:textId="77777777" w:rsidR="00E043FA" w:rsidRPr="002109AA" w:rsidRDefault="00E043FA" w:rsidP="00E043FA">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00504EE5" w14:textId="77777777" w:rsidR="00E043FA" w:rsidRPr="002109AA" w:rsidRDefault="00E043FA" w:rsidP="00E043FA">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23EF543A" w14:textId="77777777" w:rsidR="00E043FA" w:rsidRPr="00721E83" w:rsidRDefault="00E043FA" w:rsidP="00E043FA">
                  <w:pPr>
                    <w:pStyle w:val="TAC"/>
                    <w:rPr>
                      <w:color w:val="0000FF"/>
                    </w:rPr>
                  </w:pPr>
                  <w:r w:rsidRPr="000F4F41">
                    <w:rPr>
                      <w:color w:val="0000FF"/>
                    </w:rPr>
                    <w:t>FDD</w:t>
                  </w:r>
                </w:p>
              </w:tc>
            </w:tr>
            <w:tr w:rsidR="00E043FA" w:rsidRPr="00AC7793" w14:paraId="265DCC8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3A077ED" w14:textId="77777777" w:rsidR="00E043FA" w:rsidRPr="00AC7793" w:rsidRDefault="00E043FA" w:rsidP="00E043FA">
                  <w:pPr>
                    <w:pStyle w:val="TAC"/>
                    <w:rPr>
                      <w:color w:val="0000FF"/>
                    </w:rPr>
                  </w:pPr>
                  <w:r w:rsidRPr="00AC779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2E258EAC" w14:textId="77777777" w:rsidR="00E043FA" w:rsidRPr="00AC7793" w:rsidRDefault="00E043FA" w:rsidP="00E043FA">
                  <w:pPr>
                    <w:pStyle w:val="TAC"/>
                    <w:rPr>
                      <w:color w:val="0000FF"/>
                    </w:rPr>
                  </w:pPr>
                  <w:r w:rsidRPr="00AC779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71DF3293" w14:textId="77777777" w:rsidR="00E043FA" w:rsidRPr="00AC7793" w:rsidRDefault="00E043FA" w:rsidP="00E043FA">
                  <w:pPr>
                    <w:pStyle w:val="TAC"/>
                    <w:rPr>
                      <w:color w:val="0000FF"/>
                    </w:rPr>
                  </w:pPr>
                  <w:r w:rsidRPr="00AC779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1AA4264B" w14:textId="77777777" w:rsidR="00E043FA" w:rsidRPr="00AC7793" w:rsidRDefault="00E043FA" w:rsidP="00E043FA">
                  <w:pPr>
                    <w:pStyle w:val="TAC"/>
                    <w:rPr>
                      <w:color w:val="0000FF"/>
                    </w:rPr>
                  </w:pPr>
                  <w:r w:rsidRPr="00AC7793">
                    <w:rPr>
                      <w:color w:val="0000FF"/>
                    </w:rPr>
                    <w:t>FDD</w:t>
                  </w:r>
                </w:p>
              </w:tc>
            </w:tr>
            <w:tr w:rsidR="00E043FA" w:rsidRPr="00AC7793" w14:paraId="034877F6" w14:textId="77777777" w:rsidTr="00B7767E">
              <w:trPr>
                <w:trHeight w:val="187"/>
                <w:jc w:val="center"/>
                <w:ins w:id="27" w:author="Author"/>
              </w:trPr>
              <w:tc>
                <w:tcPr>
                  <w:tcW w:w="1157" w:type="dxa"/>
                  <w:tcBorders>
                    <w:top w:val="single" w:sz="4" w:space="0" w:color="auto"/>
                    <w:left w:val="single" w:sz="4" w:space="0" w:color="auto"/>
                    <w:bottom w:val="nil"/>
                    <w:right w:val="single" w:sz="4" w:space="0" w:color="auto"/>
                  </w:tcBorders>
                </w:tcPr>
                <w:p w14:paraId="569C130F" w14:textId="4F8C4D81" w:rsidR="00E043FA" w:rsidRPr="00AC7793" w:rsidRDefault="00E043FA" w:rsidP="00E043FA">
                  <w:pPr>
                    <w:pStyle w:val="TAC"/>
                    <w:rPr>
                      <w:ins w:id="28" w:author="Author"/>
                      <w:color w:val="0000FF"/>
                    </w:rPr>
                  </w:pPr>
                  <w:ins w:id="29" w:author="Author">
                    <w:r w:rsidRPr="001F4911">
                      <w:rPr>
                        <w:color w:val="0000FF"/>
                      </w:rPr>
                      <w:t>n72</w:t>
                    </w:r>
                  </w:ins>
                </w:p>
              </w:tc>
              <w:tc>
                <w:tcPr>
                  <w:tcW w:w="2663" w:type="dxa"/>
                  <w:tcBorders>
                    <w:top w:val="single" w:sz="4" w:space="0" w:color="auto"/>
                    <w:left w:val="single" w:sz="4" w:space="0" w:color="auto"/>
                    <w:bottom w:val="single" w:sz="4" w:space="0" w:color="auto"/>
                    <w:right w:val="single" w:sz="4" w:space="0" w:color="auto"/>
                  </w:tcBorders>
                </w:tcPr>
                <w:p w14:paraId="3C93F87F" w14:textId="54862C32" w:rsidR="00E043FA" w:rsidRPr="00AC7793" w:rsidRDefault="00E043FA" w:rsidP="00E043FA">
                  <w:pPr>
                    <w:pStyle w:val="TAC"/>
                    <w:rPr>
                      <w:ins w:id="30" w:author="Author"/>
                      <w:color w:val="0000FF"/>
                    </w:rPr>
                  </w:pPr>
                  <w:ins w:id="31" w:author="Author">
                    <w:r w:rsidRPr="001F4911">
                      <w:rPr>
                        <w:color w:val="0000FF"/>
                      </w:rPr>
                      <w:t>451 MHz – 456 MHz</w:t>
                    </w:r>
                  </w:ins>
                </w:p>
              </w:tc>
              <w:tc>
                <w:tcPr>
                  <w:tcW w:w="2894" w:type="dxa"/>
                  <w:tcBorders>
                    <w:top w:val="single" w:sz="4" w:space="0" w:color="auto"/>
                    <w:left w:val="single" w:sz="4" w:space="0" w:color="auto"/>
                    <w:bottom w:val="single" w:sz="4" w:space="0" w:color="auto"/>
                    <w:right w:val="single" w:sz="4" w:space="0" w:color="auto"/>
                  </w:tcBorders>
                </w:tcPr>
                <w:p w14:paraId="13B0F602" w14:textId="3A5A6E4E" w:rsidR="00E043FA" w:rsidRPr="00AC7793" w:rsidRDefault="00E043FA" w:rsidP="00E043FA">
                  <w:pPr>
                    <w:pStyle w:val="TAC"/>
                    <w:rPr>
                      <w:ins w:id="32" w:author="Author"/>
                      <w:color w:val="0000FF"/>
                    </w:rPr>
                  </w:pPr>
                  <w:ins w:id="33" w:author="Author">
                    <w:r w:rsidRPr="001F4911">
                      <w:rPr>
                        <w:color w:val="0000FF"/>
                      </w:rPr>
                      <w:t>461 MHz – 466 MHz</w:t>
                    </w:r>
                  </w:ins>
                </w:p>
              </w:tc>
              <w:tc>
                <w:tcPr>
                  <w:tcW w:w="1023" w:type="dxa"/>
                  <w:tcBorders>
                    <w:top w:val="single" w:sz="4" w:space="0" w:color="auto"/>
                    <w:left w:val="single" w:sz="4" w:space="0" w:color="auto"/>
                    <w:bottom w:val="nil"/>
                    <w:right w:val="single" w:sz="4" w:space="0" w:color="auto"/>
                  </w:tcBorders>
                </w:tcPr>
                <w:p w14:paraId="06DA645A" w14:textId="3A466EA4" w:rsidR="00E043FA" w:rsidRPr="00AC7793" w:rsidRDefault="00E043FA" w:rsidP="00E043FA">
                  <w:pPr>
                    <w:pStyle w:val="TAC"/>
                    <w:rPr>
                      <w:ins w:id="34" w:author="Author"/>
                      <w:color w:val="0000FF"/>
                    </w:rPr>
                  </w:pPr>
                  <w:ins w:id="35" w:author="Author">
                    <w:r w:rsidRPr="001F4911">
                      <w:rPr>
                        <w:color w:val="0000FF"/>
                      </w:rPr>
                      <w:t>FDD</w:t>
                    </w:r>
                  </w:ins>
                </w:p>
              </w:tc>
            </w:tr>
            <w:tr w:rsidR="00E043FA" w:rsidRPr="00AC7793" w14:paraId="4CB9E2F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77B7914" w14:textId="77777777" w:rsidR="00E043FA" w:rsidRPr="00AC7793" w:rsidRDefault="00E043FA" w:rsidP="00E043FA">
                  <w:pPr>
                    <w:pStyle w:val="TAC"/>
                    <w:rPr>
                      <w:color w:val="0000FF"/>
                    </w:rPr>
                  </w:pPr>
                  <w:r w:rsidRPr="00AC779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56E0FD02" w14:textId="77777777" w:rsidR="00E043FA" w:rsidRPr="00AC7793" w:rsidRDefault="00E043FA" w:rsidP="00E043FA">
                  <w:pPr>
                    <w:pStyle w:val="TAC"/>
                    <w:rPr>
                      <w:color w:val="0000FF"/>
                    </w:rPr>
                  </w:pPr>
                  <w:r w:rsidRPr="00AC779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1057229A" w14:textId="77777777" w:rsidR="00E043FA" w:rsidRPr="00AC7793" w:rsidRDefault="00E043FA" w:rsidP="00E043FA">
                  <w:pPr>
                    <w:pStyle w:val="TAC"/>
                    <w:rPr>
                      <w:color w:val="0000FF"/>
                    </w:rPr>
                  </w:pPr>
                  <w:r w:rsidRPr="00AC7793">
                    <w:rPr>
                      <w:color w:val="0000FF"/>
                    </w:rPr>
                    <w:t>1475 MHz – 1518 MHz</w:t>
                  </w:r>
                </w:p>
              </w:tc>
              <w:tc>
                <w:tcPr>
                  <w:tcW w:w="1023" w:type="dxa"/>
                  <w:tcBorders>
                    <w:top w:val="single" w:sz="4" w:space="0" w:color="auto"/>
                    <w:left w:val="single" w:sz="4" w:space="0" w:color="auto"/>
                    <w:bottom w:val="nil"/>
                    <w:right w:val="single" w:sz="4" w:space="0" w:color="auto"/>
                  </w:tcBorders>
                </w:tcPr>
                <w:p w14:paraId="79D71E7F" w14:textId="77777777" w:rsidR="00E043FA" w:rsidRPr="00AC7793" w:rsidRDefault="00E043FA" w:rsidP="00E043FA">
                  <w:pPr>
                    <w:pStyle w:val="TAC"/>
                    <w:rPr>
                      <w:color w:val="0000FF"/>
                    </w:rPr>
                  </w:pPr>
                  <w:r w:rsidRPr="00AC7793">
                    <w:rPr>
                      <w:color w:val="0000FF"/>
                    </w:rPr>
                    <w:t>FDD</w:t>
                  </w:r>
                </w:p>
              </w:tc>
            </w:tr>
            <w:tr w:rsidR="00E043FA" w:rsidRPr="00AC7793" w14:paraId="10909D24"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2446503" w14:textId="77777777" w:rsidR="00E043FA" w:rsidRPr="00AC7793" w:rsidRDefault="00E043FA" w:rsidP="00E043FA">
                  <w:pPr>
                    <w:pStyle w:val="TAC"/>
                    <w:rPr>
                      <w:color w:val="0000FF"/>
                    </w:rPr>
                  </w:pPr>
                  <w:r w:rsidRPr="00AC779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64E3EAAC" w14:textId="77777777" w:rsidR="00E043FA" w:rsidRPr="00AC7793" w:rsidRDefault="00E043FA" w:rsidP="00E043FA">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6AEA65F" w14:textId="77777777" w:rsidR="00E043FA" w:rsidRPr="00AC7793" w:rsidRDefault="00E043FA" w:rsidP="00E043FA">
                  <w:pPr>
                    <w:pStyle w:val="TAC"/>
                    <w:rPr>
                      <w:color w:val="0000FF"/>
                    </w:rPr>
                  </w:pPr>
                  <w:r w:rsidRPr="00AC779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453154D7" w14:textId="2639141E" w:rsidR="00E043FA" w:rsidRPr="00AC7793" w:rsidRDefault="00E043FA" w:rsidP="00E043FA">
                  <w:pPr>
                    <w:pStyle w:val="TAC"/>
                    <w:rPr>
                      <w:color w:val="0000FF"/>
                    </w:rPr>
                  </w:pPr>
                  <w:r w:rsidRPr="00AC7793">
                    <w:rPr>
                      <w:color w:val="0000FF"/>
                    </w:rPr>
                    <w:t>SDL</w:t>
                  </w:r>
                  <w:ins w:id="36" w:author="Author">
                    <w:r w:rsidRPr="001F4911">
                      <w:rPr>
                        <w:color w:val="0000FF"/>
                        <w:vertAlign w:val="superscript"/>
                      </w:rPr>
                      <w:t>19</w:t>
                    </w:r>
                  </w:ins>
                </w:p>
              </w:tc>
            </w:tr>
            <w:tr w:rsidR="00E043FA" w:rsidRPr="00AC7793" w14:paraId="6429950F"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6E92A2C" w14:textId="77777777" w:rsidR="00E043FA" w:rsidRPr="00AC7793" w:rsidRDefault="00E043FA" w:rsidP="00E043FA">
                  <w:pPr>
                    <w:pStyle w:val="TAC"/>
                    <w:rPr>
                      <w:color w:val="0000FF"/>
                    </w:rPr>
                  </w:pPr>
                  <w:r w:rsidRPr="00AC779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0A03A764" w14:textId="77777777" w:rsidR="00E043FA" w:rsidRPr="00AC7793" w:rsidRDefault="00E043FA" w:rsidP="00E043FA">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49394CCB" w14:textId="77777777" w:rsidR="00E043FA" w:rsidRPr="00AC7793" w:rsidRDefault="00E043FA" w:rsidP="00E043FA">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3643DAB1" w14:textId="38FA53F7" w:rsidR="00E043FA" w:rsidRPr="00AC7793" w:rsidRDefault="00E043FA" w:rsidP="00E043FA">
                  <w:pPr>
                    <w:pStyle w:val="TAC"/>
                    <w:rPr>
                      <w:color w:val="0000FF"/>
                    </w:rPr>
                  </w:pPr>
                  <w:r w:rsidRPr="00AC7793">
                    <w:rPr>
                      <w:color w:val="0000FF"/>
                    </w:rPr>
                    <w:t>SDL</w:t>
                  </w:r>
                  <w:ins w:id="37" w:author="Author">
                    <w:r w:rsidRPr="001F4911">
                      <w:rPr>
                        <w:color w:val="0000FF"/>
                        <w:vertAlign w:val="superscript"/>
                      </w:rPr>
                      <w:t>19</w:t>
                    </w:r>
                  </w:ins>
                </w:p>
              </w:tc>
            </w:tr>
            <w:tr w:rsidR="00E043FA" w:rsidRPr="00AC7793" w14:paraId="1F36E1B0"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A485BB5" w14:textId="23427420" w:rsidR="00E043FA" w:rsidRPr="009F7683" w:rsidRDefault="00E043FA" w:rsidP="00E043FA">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34F300E0" w14:textId="77777777" w:rsidR="00E043FA" w:rsidRPr="002109AA" w:rsidRDefault="00E043FA" w:rsidP="00E043FA">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69756E35" w14:textId="77777777" w:rsidR="00E043FA" w:rsidRPr="002109AA" w:rsidRDefault="00E043FA" w:rsidP="00E043FA">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5911E97A" w14:textId="77777777" w:rsidR="00E043FA" w:rsidRPr="00721E83" w:rsidRDefault="00E043FA" w:rsidP="00E043FA">
                  <w:pPr>
                    <w:pStyle w:val="TAC"/>
                    <w:rPr>
                      <w:color w:val="0000FF"/>
                    </w:rPr>
                  </w:pPr>
                  <w:r w:rsidRPr="000F4F41">
                    <w:rPr>
                      <w:color w:val="0000FF"/>
                    </w:rPr>
                    <w:t>TDD</w:t>
                  </w:r>
                </w:p>
              </w:tc>
            </w:tr>
            <w:tr w:rsidR="00E043FA" w:rsidRPr="00AC7793" w14:paraId="619AF6D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77CD3CA" w14:textId="77777777" w:rsidR="00E043FA" w:rsidRPr="00AC7793" w:rsidRDefault="00E043FA" w:rsidP="00E043FA">
                  <w:pPr>
                    <w:pStyle w:val="TAC"/>
                    <w:rPr>
                      <w:color w:val="0000FF"/>
                    </w:rPr>
                  </w:pPr>
                  <w:r w:rsidRPr="00AC7793">
                    <w:rPr>
                      <w:color w:val="0000FF"/>
                    </w:rPr>
                    <w:lastRenderedPageBreak/>
                    <w:t>n78</w:t>
                  </w:r>
                </w:p>
              </w:tc>
              <w:tc>
                <w:tcPr>
                  <w:tcW w:w="2663" w:type="dxa"/>
                  <w:tcBorders>
                    <w:top w:val="single" w:sz="4" w:space="0" w:color="auto"/>
                    <w:left w:val="single" w:sz="4" w:space="0" w:color="auto"/>
                    <w:bottom w:val="single" w:sz="4" w:space="0" w:color="auto"/>
                    <w:right w:val="single" w:sz="4" w:space="0" w:color="auto"/>
                  </w:tcBorders>
                  <w:hideMark/>
                </w:tcPr>
                <w:p w14:paraId="2AD59E5D" w14:textId="77777777" w:rsidR="00E043FA" w:rsidRPr="00AC7793" w:rsidRDefault="00E043FA" w:rsidP="00E043FA">
                  <w:pPr>
                    <w:pStyle w:val="TAC"/>
                    <w:rPr>
                      <w:color w:val="0000FF"/>
                    </w:rPr>
                  </w:pPr>
                  <w:r w:rsidRPr="00AC779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60290F2E" w14:textId="77777777" w:rsidR="00E043FA" w:rsidRPr="00AC7793" w:rsidRDefault="00E043FA" w:rsidP="00E043FA">
                  <w:pPr>
                    <w:pStyle w:val="TAC"/>
                    <w:rPr>
                      <w:color w:val="0000FF"/>
                    </w:rPr>
                  </w:pPr>
                  <w:r w:rsidRPr="00AC779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223836CC" w14:textId="77777777" w:rsidR="00E043FA" w:rsidRPr="00AC7793" w:rsidRDefault="00E043FA" w:rsidP="00E043FA">
                  <w:pPr>
                    <w:pStyle w:val="TAC"/>
                    <w:rPr>
                      <w:color w:val="0000FF"/>
                    </w:rPr>
                  </w:pPr>
                  <w:r w:rsidRPr="00AC7793">
                    <w:rPr>
                      <w:color w:val="0000FF"/>
                    </w:rPr>
                    <w:t>TDD</w:t>
                  </w:r>
                </w:p>
              </w:tc>
            </w:tr>
            <w:tr w:rsidR="00E043FA" w:rsidRPr="00AC7793" w14:paraId="6D7FF9D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0FC81EE" w14:textId="476DA5F3" w:rsidR="00E043FA" w:rsidRPr="009F7683" w:rsidRDefault="00E043FA" w:rsidP="00E043FA">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4211498C" w14:textId="77777777" w:rsidR="00E043FA" w:rsidRPr="009F7683" w:rsidRDefault="00E043FA" w:rsidP="00E043FA">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2C3F61A4" w14:textId="77777777" w:rsidR="00E043FA" w:rsidRPr="002109AA" w:rsidRDefault="00E043FA" w:rsidP="00E043FA">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1691ABFE" w14:textId="77777777" w:rsidR="00E043FA" w:rsidRPr="002109AA" w:rsidRDefault="00E043FA" w:rsidP="00E043FA">
                  <w:pPr>
                    <w:pStyle w:val="TAC"/>
                    <w:rPr>
                      <w:color w:val="0000FF"/>
                    </w:rPr>
                  </w:pPr>
                  <w:r w:rsidRPr="002109AA">
                    <w:rPr>
                      <w:color w:val="0000FF"/>
                    </w:rPr>
                    <w:t>TDD</w:t>
                  </w:r>
                </w:p>
              </w:tc>
            </w:tr>
            <w:tr w:rsidR="00E043FA" w:rsidRPr="00AC7793" w14:paraId="276700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A00996" w14:textId="77777777" w:rsidR="00E043FA" w:rsidRPr="00AC7793" w:rsidRDefault="00E043FA" w:rsidP="00E043FA">
                  <w:pPr>
                    <w:pStyle w:val="TAC"/>
                    <w:rPr>
                      <w:color w:val="0000FF"/>
                    </w:rPr>
                  </w:pPr>
                  <w:r w:rsidRPr="00AC779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539CBC19" w14:textId="77777777" w:rsidR="00E043FA" w:rsidRPr="00AC7793" w:rsidRDefault="00E043FA" w:rsidP="00E043FA">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3EE8E78B" w14:textId="77777777" w:rsidR="00E043FA" w:rsidRPr="00AC7793" w:rsidRDefault="00E043FA" w:rsidP="00E043FA">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8079EE2" w14:textId="77777777" w:rsidR="00E043FA" w:rsidRPr="00AC7793" w:rsidRDefault="00E043FA" w:rsidP="00E043FA">
                  <w:pPr>
                    <w:pStyle w:val="TAC"/>
                    <w:rPr>
                      <w:color w:val="0000FF"/>
                    </w:rPr>
                  </w:pPr>
                  <w:r w:rsidRPr="00AC7793">
                    <w:rPr>
                      <w:color w:val="0000FF"/>
                    </w:rPr>
                    <w:t xml:space="preserve">SUL </w:t>
                  </w:r>
                </w:p>
              </w:tc>
            </w:tr>
            <w:tr w:rsidR="00E043FA" w:rsidRPr="00AC7793" w14:paraId="66D46D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5850B4F" w14:textId="77777777" w:rsidR="00E043FA" w:rsidRPr="00AC7793" w:rsidRDefault="00E043FA" w:rsidP="00E043FA">
                  <w:pPr>
                    <w:pStyle w:val="TAC"/>
                    <w:rPr>
                      <w:color w:val="0000FF"/>
                    </w:rPr>
                  </w:pPr>
                  <w:r w:rsidRPr="00AC779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4C0F9949" w14:textId="77777777" w:rsidR="00E043FA" w:rsidRPr="00AC7793" w:rsidRDefault="00E043FA" w:rsidP="00E043FA">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0D785938" w14:textId="77777777" w:rsidR="00E043FA" w:rsidRPr="00AC7793" w:rsidRDefault="00E043FA" w:rsidP="00E043FA">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5D0368B2" w14:textId="77777777" w:rsidR="00E043FA" w:rsidRPr="00AC7793" w:rsidRDefault="00E043FA" w:rsidP="00E043FA">
                  <w:pPr>
                    <w:pStyle w:val="TAC"/>
                    <w:rPr>
                      <w:color w:val="0000FF"/>
                    </w:rPr>
                  </w:pPr>
                  <w:r w:rsidRPr="00AC7793">
                    <w:rPr>
                      <w:color w:val="0000FF"/>
                    </w:rPr>
                    <w:t xml:space="preserve">SUL </w:t>
                  </w:r>
                </w:p>
              </w:tc>
            </w:tr>
            <w:tr w:rsidR="00E043FA" w:rsidRPr="00AC7793" w14:paraId="677E6A26"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E6947C4" w14:textId="77777777" w:rsidR="00E043FA" w:rsidRPr="00AC7793" w:rsidRDefault="00E043FA" w:rsidP="00E043FA">
                  <w:pPr>
                    <w:pStyle w:val="TAC"/>
                    <w:rPr>
                      <w:color w:val="0000FF"/>
                    </w:rPr>
                  </w:pPr>
                  <w:r w:rsidRPr="00AC779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27F3308D" w14:textId="77777777" w:rsidR="00E043FA" w:rsidRPr="00AC7793" w:rsidRDefault="00E043FA" w:rsidP="00E043FA">
                  <w:pPr>
                    <w:pStyle w:val="TAC"/>
                    <w:rPr>
                      <w:color w:val="0000FF"/>
                    </w:rPr>
                  </w:pPr>
                  <w:r w:rsidRPr="00AC779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79A5EED" w14:textId="77777777" w:rsidR="00E043FA" w:rsidRPr="00AC7793" w:rsidRDefault="00E043FA" w:rsidP="00E043FA">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38386B70" w14:textId="77777777" w:rsidR="00E043FA" w:rsidRPr="00AC7793" w:rsidRDefault="00E043FA" w:rsidP="00E043FA">
                  <w:pPr>
                    <w:pStyle w:val="TAC"/>
                    <w:rPr>
                      <w:color w:val="0000FF"/>
                    </w:rPr>
                  </w:pPr>
                  <w:r w:rsidRPr="00AC7793">
                    <w:rPr>
                      <w:color w:val="0000FF"/>
                    </w:rPr>
                    <w:t xml:space="preserve">SUL </w:t>
                  </w:r>
                </w:p>
              </w:tc>
            </w:tr>
            <w:tr w:rsidR="00E043FA" w:rsidRPr="00AC7793" w14:paraId="16FFE2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7BB1210" w14:textId="77777777" w:rsidR="00E043FA" w:rsidRPr="00AC7793" w:rsidRDefault="00E043FA" w:rsidP="00E043FA">
                  <w:pPr>
                    <w:pStyle w:val="TAC"/>
                    <w:rPr>
                      <w:color w:val="0000FF"/>
                    </w:rPr>
                  </w:pPr>
                  <w:r w:rsidRPr="00AC779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5EB0DCFB" w14:textId="77777777" w:rsidR="00E043FA" w:rsidRPr="00AC7793" w:rsidRDefault="00E043FA" w:rsidP="00E043FA">
                  <w:pPr>
                    <w:pStyle w:val="TAC"/>
                    <w:rPr>
                      <w:color w:val="0000FF"/>
                    </w:rPr>
                  </w:pPr>
                  <w:r w:rsidRPr="00AC779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21A7C0D" w14:textId="77777777" w:rsidR="00E043FA" w:rsidRPr="00AC7793" w:rsidRDefault="00E043FA" w:rsidP="00E043FA">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D15C3A9" w14:textId="77777777" w:rsidR="00E043FA" w:rsidRPr="00AC7793" w:rsidRDefault="00E043FA" w:rsidP="00E043FA">
                  <w:pPr>
                    <w:pStyle w:val="TAC"/>
                    <w:rPr>
                      <w:color w:val="0000FF"/>
                    </w:rPr>
                  </w:pPr>
                  <w:r w:rsidRPr="00AC7793">
                    <w:rPr>
                      <w:color w:val="0000FF"/>
                    </w:rPr>
                    <w:t>SUL</w:t>
                  </w:r>
                </w:p>
              </w:tc>
            </w:tr>
            <w:tr w:rsidR="00E043FA" w:rsidRPr="00AC7793" w14:paraId="40632D1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71907E70" w14:textId="77777777" w:rsidR="00E043FA" w:rsidRPr="00AC7793" w:rsidRDefault="00E043FA" w:rsidP="00E043FA">
                  <w:pPr>
                    <w:pStyle w:val="TAC"/>
                    <w:rPr>
                      <w:color w:val="0000FF"/>
                    </w:rPr>
                  </w:pPr>
                  <w:r w:rsidRPr="00AC779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F4F8DD7" w14:textId="77777777" w:rsidR="00E043FA" w:rsidRPr="00AC7793" w:rsidRDefault="00E043FA" w:rsidP="00E043FA">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3A015463" w14:textId="77777777" w:rsidR="00E043FA" w:rsidRPr="00AC7793" w:rsidRDefault="00E043FA" w:rsidP="00E043FA">
                  <w:pPr>
                    <w:pStyle w:val="TAC"/>
                    <w:rPr>
                      <w:color w:val="0000FF"/>
                    </w:rPr>
                  </w:pPr>
                  <w:r w:rsidRPr="00AC779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600F274A" w14:textId="77777777" w:rsidR="00E043FA" w:rsidRPr="00AC7793" w:rsidRDefault="00E043FA" w:rsidP="00E043FA">
                  <w:pPr>
                    <w:pStyle w:val="TAC"/>
                    <w:rPr>
                      <w:color w:val="0000FF"/>
                    </w:rPr>
                  </w:pPr>
                  <w:r w:rsidRPr="00AC7793">
                    <w:rPr>
                      <w:color w:val="0000FF"/>
                    </w:rPr>
                    <w:t>SUL</w:t>
                  </w:r>
                </w:p>
              </w:tc>
            </w:tr>
            <w:tr w:rsidR="00E043FA" w:rsidRPr="009F7683" w14:paraId="2EE31D9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C63BE0" w14:textId="77777777" w:rsidR="00E043FA" w:rsidRPr="009F7683" w:rsidRDefault="00E043FA" w:rsidP="00E043FA">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4AF3DCC3" w14:textId="77777777" w:rsidR="00E043FA" w:rsidRPr="009F7683" w:rsidRDefault="00E043FA" w:rsidP="00E043FA">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0868FD42" w14:textId="77777777" w:rsidR="00E043FA" w:rsidRPr="009F7683" w:rsidRDefault="00E043FA" w:rsidP="00E043FA">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3EC88D57" w14:textId="77777777" w:rsidR="00E043FA" w:rsidRPr="009F7683" w:rsidRDefault="00E043FA" w:rsidP="00E043FA">
                  <w:pPr>
                    <w:pStyle w:val="TAC"/>
                    <w:rPr>
                      <w:color w:val="0000FF"/>
                    </w:rPr>
                  </w:pPr>
                  <w:r w:rsidRPr="009F7683">
                    <w:rPr>
                      <w:color w:val="0000FF"/>
                    </w:rPr>
                    <w:t>FDD</w:t>
                  </w:r>
                </w:p>
              </w:tc>
            </w:tr>
            <w:tr w:rsidR="00E043FA" w:rsidRPr="00AC7793" w14:paraId="13FAEE25"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F23125" w14:textId="77777777" w:rsidR="00E043FA" w:rsidRPr="00B7767E" w:rsidRDefault="00E043FA" w:rsidP="00E043FA">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3B5440BE" w14:textId="77777777" w:rsidR="00E043FA" w:rsidRPr="009F7683" w:rsidRDefault="00E043FA" w:rsidP="00E043FA">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2A448CDF" w14:textId="77777777" w:rsidR="00E043FA" w:rsidRPr="002109AA" w:rsidRDefault="00E043FA" w:rsidP="00E043FA">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22DD044E" w14:textId="77777777" w:rsidR="00E043FA" w:rsidRPr="002109AA" w:rsidRDefault="00E043FA" w:rsidP="00E043FA">
                  <w:pPr>
                    <w:pStyle w:val="TAC"/>
                    <w:rPr>
                      <w:color w:val="0000FF"/>
                    </w:rPr>
                  </w:pPr>
                  <w:r w:rsidRPr="002109AA">
                    <w:rPr>
                      <w:color w:val="0000FF"/>
                    </w:rPr>
                    <w:t>SUL</w:t>
                  </w:r>
                </w:p>
              </w:tc>
            </w:tr>
            <w:tr w:rsidR="00E043FA" w:rsidRPr="009F7683" w14:paraId="597C62AF"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C8EB1B3" w14:textId="77777777" w:rsidR="00E043FA" w:rsidRPr="009F7683" w:rsidRDefault="00E043FA" w:rsidP="00E043FA">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2943D29B" w14:textId="77777777" w:rsidR="00E043FA" w:rsidRPr="009F7683" w:rsidRDefault="00E043FA" w:rsidP="00E043FA">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29F34F17" w14:textId="77777777" w:rsidR="00E043FA" w:rsidRPr="009F7683" w:rsidRDefault="00E043FA" w:rsidP="00E043FA">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62DE378" w14:textId="77777777" w:rsidR="00E043FA" w:rsidRPr="009F7683" w:rsidRDefault="00E043FA" w:rsidP="00E043FA">
                  <w:pPr>
                    <w:pStyle w:val="TAC"/>
                    <w:rPr>
                      <w:color w:val="0000FF"/>
                    </w:rPr>
                  </w:pPr>
                  <w:r w:rsidRPr="009F7683">
                    <w:rPr>
                      <w:color w:val="0000FF"/>
                    </w:rPr>
                    <w:t>SUL</w:t>
                  </w:r>
                </w:p>
              </w:tc>
            </w:tr>
            <w:tr w:rsidR="00E043FA" w:rsidRPr="009F7683" w14:paraId="1EA8BADA"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E2C997" w14:textId="77777777" w:rsidR="00E043FA" w:rsidRPr="009F7683" w:rsidRDefault="00E043FA" w:rsidP="00E043FA">
                  <w:pPr>
                    <w:pStyle w:val="TAC"/>
                    <w:rPr>
                      <w:color w:val="0000FF"/>
                    </w:rPr>
                  </w:pPr>
                  <w:r w:rsidRPr="009F7683">
                    <w:rPr>
                      <w:color w:val="0000FF"/>
                    </w:rPr>
                    <w:t>n90</w:t>
                  </w:r>
                </w:p>
              </w:tc>
              <w:tc>
                <w:tcPr>
                  <w:tcW w:w="2663" w:type="dxa"/>
                  <w:tcBorders>
                    <w:top w:val="single" w:sz="4" w:space="0" w:color="auto"/>
                    <w:left w:val="single" w:sz="4" w:space="0" w:color="auto"/>
                    <w:bottom w:val="single" w:sz="4" w:space="0" w:color="auto"/>
                    <w:right w:val="single" w:sz="4" w:space="0" w:color="auto"/>
                  </w:tcBorders>
                </w:tcPr>
                <w:p w14:paraId="7E5C5C8D" w14:textId="77777777" w:rsidR="00E043FA" w:rsidRPr="009F7683" w:rsidRDefault="00E043FA" w:rsidP="00E043FA">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38577DFE" w14:textId="77777777" w:rsidR="00E043FA" w:rsidRPr="009F7683" w:rsidRDefault="00E043FA" w:rsidP="00E043FA">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0F893AFD" w14:textId="77777777" w:rsidR="00E043FA" w:rsidRPr="009F7683" w:rsidRDefault="00E043FA" w:rsidP="00E043FA">
                  <w:pPr>
                    <w:pStyle w:val="TAC"/>
                    <w:rPr>
                      <w:color w:val="0000FF"/>
                    </w:rPr>
                  </w:pPr>
                  <w:r w:rsidRPr="009F7683">
                    <w:rPr>
                      <w:color w:val="0000FF"/>
                    </w:rPr>
                    <w:t>TDD</w:t>
                  </w:r>
                  <w:r w:rsidRPr="009F7683">
                    <w:rPr>
                      <w:rFonts w:cs="Arial"/>
                      <w:color w:val="0000FF"/>
                      <w:vertAlign w:val="superscript"/>
                    </w:rPr>
                    <w:t>5</w:t>
                  </w:r>
                </w:p>
              </w:tc>
            </w:tr>
            <w:tr w:rsidR="00E043FA" w:rsidRPr="009F7683" w14:paraId="3DBB045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1506D9" w14:textId="77777777" w:rsidR="00E043FA" w:rsidRPr="009F7683" w:rsidRDefault="00E043FA" w:rsidP="00E043FA">
                  <w:pPr>
                    <w:pStyle w:val="TAC"/>
                    <w:rPr>
                      <w:color w:val="0000FF"/>
                      <w:lang w:eastAsia="zh-CN"/>
                    </w:rPr>
                  </w:pPr>
                  <w:r w:rsidRPr="009F7683">
                    <w:rPr>
                      <w:color w:val="0000FF"/>
                      <w:lang w:eastAsia="zh-CN"/>
                    </w:rPr>
                    <w:t>n91</w:t>
                  </w:r>
                </w:p>
              </w:tc>
              <w:tc>
                <w:tcPr>
                  <w:tcW w:w="2663" w:type="dxa"/>
                  <w:tcBorders>
                    <w:top w:val="single" w:sz="4" w:space="0" w:color="auto"/>
                    <w:left w:val="single" w:sz="4" w:space="0" w:color="auto"/>
                    <w:bottom w:val="single" w:sz="4" w:space="0" w:color="auto"/>
                    <w:right w:val="single" w:sz="4" w:space="0" w:color="auto"/>
                  </w:tcBorders>
                </w:tcPr>
                <w:p w14:paraId="23B4A1E1" w14:textId="77777777" w:rsidR="00E043FA" w:rsidRPr="009F7683" w:rsidRDefault="00E043FA" w:rsidP="00E043FA">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63B2EF8E" w14:textId="77777777" w:rsidR="00E043FA" w:rsidRPr="009F7683" w:rsidRDefault="00E043FA" w:rsidP="00E043FA">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629D0AFA" w14:textId="77777777" w:rsidR="00E043FA" w:rsidRPr="009F7683" w:rsidRDefault="00E043FA" w:rsidP="00E043FA">
                  <w:pPr>
                    <w:pStyle w:val="TAC"/>
                    <w:rPr>
                      <w:color w:val="0000FF"/>
                    </w:rPr>
                  </w:pPr>
                  <w:r w:rsidRPr="009F7683">
                    <w:rPr>
                      <w:color w:val="0000FF"/>
                      <w:lang w:eastAsia="zh-CN"/>
                    </w:rPr>
                    <w:t>FDD</w:t>
                  </w:r>
                  <w:r w:rsidRPr="009F7683">
                    <w:rPr>
                      <w:color w:val="0000FF"/>
                      <w:vertAlign w:val="superscript"/>
                      <w:lang w:eastAsia="zh-CN"/>
                    </w:rPr>
                    <w:t>9</w:t>
                  </w:r>
                </w:p>
              </w:tc>
            </w:tr>
            <w:tr w:rsidR="00E043FA" w:rsidRPr="009F7683" w14:paraId="63C66561"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A2708C" w14:textId="77777777" w:rsidR="00E043FA" w:rsidRPr="009F7683" w:rsidRDefault="00E043FA" w:rsidP="00E043FA">
                  <w:pPr>
                    <w:pStyle w:val="TAC"/>
                    <w:rPr>
                      <w:color w:val="0000FF"/>
                      <w:lang w:eastAsia="zh-CN"/>
                    </w:rPr>
                  </w:pPr>
                  <w:r w:rsidRPr="009F7683">
                    <w:rPr>
                      <w:color w:val="0000FF"/>
                      <w:lang w:eastAsia="zh-CN"/>
                    </w:rPr>
                    <w:t>n92</w:t>
                  </w:r>
                </w:p>
              </w:tc>
              <w:tc>
                <w:tcPr>
                  <w:tcW w:w="2663" w:type="dxa"/>
                  <w:tcBorders>
                    <w:top w:val="single" w:sz="4" w:space="0" w:color="auto"/>
                    <w:left w:val="single" w:sz="4" w:space="0" w:color="auto"/>
                    <w:bottom w:val="single" w:sz="4" w:space="0" w:color="auto"/>
                    <w:right w:val="single" w:sz="4" w:space="0" w:color="auto"/>
                  </w:tcBorders>
                </w:tcPr>
                <w:p w14:paraId="54C476C3" w14:textId="77777777" w:rsidR="00E043FA" w:rsidRPr="009F7683" w:rsidRDefault="00E043FA" w:rsidP="00E043FA">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100CF0C2" w14:textId="77777777" w:rsidR="00E043FA" w:rsidRPr="009F7683" w:rsidRDefault="00E043FA" w:rsidP="00E043FA">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5B7CF4C1" w14:textId="77777777" w:rsidR="00E043FA" w:rsidRPr="009F7683" w:rsidRDefault="00E043FA" w:rsidP="00E043FA">
                  <w:pPr>
                    <w:pStyle w:val="TAC"/>
                    <w:rPr>
                      <w:color w:val="0000FF"/>
                    </w:rPr>
                  </w:pPr>
                  <w:r w:rsidRPr="009F7683">
                    <w:rPr>
                      <w:color w:val="0000FF"/>
                      <w:lang w:eastAsia="zh-CN"/>
                    </w:rPr>
                    <w:t>FDD</w:t>
                  </w:r>
                  <w:r w:rsidRPr="009F7683">
                    <w:rPr>
                      <w:color w:val="0000FF"/>
                      <w:vertAlign w:val="superscript"/>
                      <w:lang w:eastAsia="zh-CN"/>
                    </w:rPr>
                    <w:t>9</w:t>
                  </w:r>
                </w:p>
              </w:tc>
            </w:tr>
            <w:tr w:rsidR="00E043FA" w:rsidRPr="009F7683" w14:paraId="29554A9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D2C2F33" w14:textId="77777777" w:rsidR="00E043FA" w:rsidRPr="009F7683" w:rsidRDefault="00E043FA" w:rsidP="00E043FA">
                  <w:pPr>
                    <w:pStyle w:val="TAC"/>
                    <w:rPr>
                      <w:color w:val="0000FF"/>
                      <w:lang w:eastAsia="zh-CN"/>
                    </w:rPr>
                  </w:pPr>
                  <w:r w:rsidRPr="009F7683">
                    <w:rPr>
                      <w:color w:val="0000FF"/>
                      <w:lang w:eastAsia="zh-CN"/>
                    </w:rPr>
                    <w:t>n93</w:t>
                  </w:r>
                </w:p>
              </w:tc>
              <w:tc>
                <w:tcPr>
                  <w:tcW w:w="2663" w:type="dxa"/>
                  <w:tcBorders>
                    <w:top w:val="single" w:sz="4" w:space="0" w:color="auto"/>
                    <w:left w:val="single" w:sz="4" w:space="0" w:color="auto"/>
                    <w:bottom w:val="single" w:sz="4" w:space="0" w:color="auto"/>
                    <w:right w:val="single" w:sz="4" w:space="0" w:color="auto"/>
                  </w:tcBorders>
                </w:tcPr>
                <w:p w14:paraId="331BA61F" w14:textId="77777777" w:rsidR="00E043FA" w:rsidRPr="009F7683" w:rsidRDefault="00E043FA" w:rsidP="00E043FA">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46C0D0FF" w14:textId="77777777" w:rsidR="00E043FA" w:rsidRPr="009F7683" w:rsidRDefault="00E043FA" w:rsidP="00E043FA">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6E1EA964" w14:textId="77777777" w:rsidR="00E043FA" w:rsidRPr="009F7683" w:rsidRDefault="00E043FA" w:rsidP="00E043FA">
                  <w:pPr>
                    <w:pStyle w:val="TAC"/>
                    <w:rPr>
                      <w:color w:val="0000FF"/>
                    </w:rPr>
                  </w:pPr>
                  <w:r w:rsidRPr="009F7683">
                    <w:rPr>
                      <w:color w:val="0000FF"/>
                      <w:lang w:eastAsia="zh-CN"/>
                    </w:rPr>
                    <w:t>FDD</w:t>
                  </w:r>
                  <w:r w:rsidRPr="009F7683">
                    <w:rPr>
                      <w:color w:val="0000FF"/>
                      <w:vertAlign w:val="superscript"/>
                      <w:lang w:eastAsia="zh-CN"/>
                    </w:rPr>
                    <w:t>9</w:t>
                  </w:r>
                </w:p>
              </w:tc>
            </w:tr>
            <w:tr w:rsidR="00E043FA" w:rsidRPr="009F7683" w14:paraId="23DEDDC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81BD7BA" w14:textId="77777777" w:rsidR="00E043FA" w:rsidRPr="009F7683" w:rsidRDefault="00E043FA" w:rsidP="00E043FA">
                  <w:pPr>
                    <w:pStyle w:val="TAC"/>
                    <w:rPr>
                      <w:color w:val="0000FF"/>
                      <w:lang w:eastAsia="zh-CN"/>
                    </w:rPr>
                  </w:pPr>
                  <w:r w:rsidRPr="009F7683">
                    <w:rPr>
                      <w:color w:val="0000FF"/>
                      <w:lang w:eastAsia="zh-CN"/>
                    </w:rPr>
                    <w:t>n94</w:t>
                  </w:r>
                </w:p>
              </w:tc>
              <w:tc>
                <w:tcPr>
                  <w:tcW w:w="2663" w:type="dxa"/>
                  <w:tcBorders>
                    <w:top w:val="single" w:sz="4" w:space="0" w:color="auto"/>
                    <w:left w:val="single" w:sz="4" w:space="0" w:color="auto"/>
                    <w:bottom w:val="single" w:sz="4" w:space="0" w:color="auto"/>
                    <w:right w:val="single" w:sz="4" w:space="0" w:color="auto"/>
                  </w:tcBorders>
                </w:tcPr>
                <w:p w14:paraId="6F2FD5FB" w14:textId="77777777" w:rsidR="00E043FA" w:rsidRPr="009F7683" w:rsidRDefault="00E043FA" w:rsidP="00E043FA">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1930EF1A" w14:textId="77777777" w:rsidR="00E043FA" w:rsidRPr="009F7683" w:rsidRDefault="00E043FA" w:rsidP="00E043FA">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05518819" w14:textId="77777777" w:rsidR="00E043FA" w:rsidRPr="009F7683" w:rsidRDefault="00E043FA" w:rsidP="00E043FA">
                  <w:pPr>
                    <w:pStyle w:val="TAC"/>
                    <w:rPr>
                      <w:color w:val="0000FF"/>
                    </w:rPr>
                  </w:pPr>
                  <w:r w:rsidRPr="009F7683">
                    <w:rPr>
                      <w:color w:val="0000FF"/>
                      <w:lang w:eastAsia="zh-CN"/>
                    </w:rPr>
                    <w:t>FDD</w:t>
                  </w:r>
                  <w:r w:rsidRPr="009F7683">
                    <w:rPr>
                      <w:color w:val="0000FF"/>
                      <w:vertAlign w:val="superscript"/>
                      <w:lang w:eastAsia="zh-CN"/>
                    </w:rPr>
                    <w:t>9</w:t>
                  </w:r>
                </w:p>
              </w:tc>
            </w:tr>
            <w:tr w:rsidR="00E043FA" w:rsidRPr="009F7683" w14:paraId="408C8C5E"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EF0C10" w14:textId="77777777" w:rsidR="00E043FA" w:rsidRPr="009F7683" w:rsidRDefault="00E043FA" w:rsidP="00E043FA">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68AE8373" w14:textId="77777777" w:rsidR="00E043FA" w:rsidRPr="009F7683" w:rsidRDefault="00E043FA" w:rsidP="00E043FA">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09F5B11E" w14:textId="77777777" w:rsidR="00E043FA" w:rsidRPr="009F7683" w:rsidRDefault="00E043FA" w:rsidP="00E043FA">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31987350" w14:textId="77777777" w:rsidR="00E043FA" w:rsidRPr="009F7683" w:rsidRDefault="00E043FA" w:rsidP="00E043FA">
                  <w:pPr>
                    <w:pStyle w:val="TAC"/>
                    <w:rPr>
                      <w:color w:val="0000FF"/>
                    </w:rPr>
                  </w:pPr>
                  <w:r w:rsidRPr="009F7683">
                    <w:rPr>
                      <w:color w:val="0000FF"/>
                    </w:rPr>
                    <w:t>SUL</w:t>
                  </w:r>
                </w:p>
              </w:tc>
            </w:tr>
            <w:tr w:rsidR="00E043FA" w:rsidRPr="009F7683" w14:paraId="287AA51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31CFDD" w14:textId="77777777" w:rsidR="00E043FA" w:rsidRPr="009F7683" w:rsidRDefault="00E043FA" w:rsidP="00E043FA">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670031B7" w14:textId="77777777" w:rsidR="00E043FA" w:rsidRPr="009F7683" w:rsidRDefault="00E043FA" w:rsidP="00E043FA">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0D8030EB" w14:textId="77777777" w:rsidR="00E043FA" w:rsidRPr="009F7683" w:rsidRDefault="00E043FA" w:rsidP="00E043FA">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09E16F61" w14:textId="77777777" w:rsidR="00E043FA" w:rsidRPr="009F7683" w:rsidRDefault="00E043FA" w:rsidP="00E043FA">
                  <w:pPr>
                    <w:pStyle w:val="TAC"/>
                    <w:rPr>
                      <w:color w:val="0000FF"/>
                      <w:lang w:eastAsia="zh-CN"/>
                    </w:rPr>
                  </w:pPr>
                  <w:r w:rsidRPr="009F7683">
                    <w:rPr>
                      <w:rFonts w:hint="eastAsia"/>
                      <w:color w:val="0000FF"/>
                      <w:lang w:eastAsia="zh-CN"/>
                    </w:rPr>
                    <w:t>SUL</w:t>
                  </w:r>
                </w:p>
              </w:tc>
            </w:tr>
            <w:tr w:rsidR="00E043FA" w:rsidRPr="009F7683" w14:paraId="1797E1C3"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1B6C4C" w14:textId="77777777" w:rsidR="00E043FA" w:rsidRPr="009F7683" w:rsidRDefault="00E043FA" w:rsidP="00E043FA">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2B166166" w14:textId="77777777" w:rsidR="00E043FA" w:rsidRPr="009F7683" w:rsidRDefault="00E043FA" w:rsidP="00E043FA">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14A34BF7" w14:textId="77777777" w:rsidR="00E043FA" w:rsidRPr="009F7683" w:rsidRDefault="00E043FA" w:rsidP="00E043FA">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57A60843" w14:textId="77777777" w:rsidR="00E043FA" w:rsidRPr="009F7683" w:rsidRDefault="00E043FA" w:rsidP="00E043FA">
                  <w:pPr>
                    <w:pStyle w:val="TAC"/>
                    <w:rPr>
                      <w:color w:val="0000FF"/>
                    </w:rPr>
                  </w:pPr>
                  <w:r w:rsidRPr="009F7683">
                    <w:rPr>
                      <w:rFonts w:hint="eastAsia"/>
                      <w:color w:val="0000FF"/>
                      <w:lang w:eastAsia="zh-CN"/>
                    </w:rPr>
                    <w:t>SUL</w:t>
                  </w:r>
                </w:p>
              </w:tc>
            </w:tr>
            <w:tr w:rsidR="00E043FA" w:rsidRPr="009F7683" w14:paraId="172508A6"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8BCAD23" w14:textId="77777777" w:rsidR="00E043FA" w:rsidRPr="009F7683" w:rsidRDefault="00E043FA" w:rsidP="00E043FA">
                  <w:pPr>
                    <w:pStyle w:val="TAC"/>
                    <w:rPr>
                      <w:color w:val="0000FF"/>
                      <w:lang w:eastAsia="zh-CN"/>
                    </w:rPr>
                  </w:pPr>
                  <w:r w:rsidRPr="009F7683">
                    <w:rPr>
                      <w:color w:val="0000FF"/>
                    </w:rPr>
                    <w:t>n99</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394AF381" w14:textId="77777777" w:rsidR="00E043FA" w:rsidRPr="009F7683" w:rsidRDefault="00E043FA" w:rsidP="00E043FA">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0B6C62E6" w14:textId="77777777" w:rsidR="00E043FA" w:rsidRPr="009F7683" w:rsidRDefault="00E043FA" w:rsidP="00E043FA">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581ACC86" w14:textId="77777777" w:rsidR="00E043FA" w:rsidRPr="009F7683" w:rsidRDefault="00E043FA" w:rsidP="00E043FA">
                  <w:pPr>
                    <w:pStyle w:val="TAC"/>
                    <w:rPr>
                      <w:color w:val="0000FF"/>
                      <w:lang w:eastAsia="zh-CN"/>
                    </w:rPr>
                  </w:pPr>
                  <w:r w:rsidRPr="009F7683">
                    <w:rPr>
                      <w:color w:val="0000FF"/>
                    </w:rPr>
                    <w:t>SUL</w:t>
                  </w:r>
                </w:p>
              </w:tc>
            </w:tr>
            <w:tr w:rsidR="00E043FA" w:rsidRPr="009F7683" w14:paraId="5B3BF1C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2C9853A" w14:textId="77777777" w:rsidR="00E043FA" w:rsidRPr="009F7683" w:rsidRDefault="00E043FA" w:rsidP="00E043FA">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0808A909" w14:textId="77777777" w:rsidR="00E043FA" w:rsidRPr="009F7683" w:rsidRDefault="00E043FA" w:rsidP="00E043FA">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4F498321" w14:textId="77777777" w:rsidR="00E043FA" w:rsidRPr="009F7683" w:rsidRDefault="00E043FA" w:rsidP="00E043FA">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5238770C" w14:textId="77777777" w:rsidR="00E043FA" w:rsidRPr="009F7683" w:rsidRDefault="00E043FA" w:rsidP="00E043FA">
                  <w:pPr>
                    <w:pStyle w:val="TAC"/>
                    <w:rPr>
                      <w:color w:val="0000FF"/>
                      <w:lang w:eastAsia="en-GB"/>
                    </w:rPr>
                  </w:pPr>
                  <w:r w:rsidRPr="009F7683">
                    <w:rPr>
                      <w:color w:val="0000FF"/>
                      <w:lang w:eastAsia="en-GB"/>
                    </w:rPr>
                    <w:t>FDD</w:t>
                  </w:r>
                </w:p>
              </w:tc>
            </w:tr>
            <w:tr w:rsidR="00E043FA" w:rsidRPr="009F7683" w14:paraId="3782BBFB" w14:textId="77777777" w:rsidTr="00B7767E">
              <w:trPr>
                <w:trHeight w:val="187"/>
                <w:jc w:val="center"/>
                <w:ins w:id="38" w:author="Author"/>
              </w:trPr>
              <w:tc>
                <w:tcPr>
                  <w:tcW w:w="1157" w:type="dxa"/>
                  <w:tcBorders>
                    <w:top w:val="single" w:sz="4" w:space="0" w:color="auto"/>
                    <w:left w:val="single" w:sz="4" w:space="0" w:color="auto"/>
                    <w:bottom w:val="single" w:sz="4" w:space="0" w:color="auto"/>
                    <w:right w:val="single" w:sz="4" w:space="0" w:color="auto"/>
                  </w:tcBorders>
                </w:tcPr>
                <w:p w14:paraId="42F26F91" w14:textId="78B16237" w:rsidR="00E043FA" w:rsidRPr="009F7683" w:rsidRDefault="00E043FA" w:rsidP="00E043FA">
                  <w:pPr>
                    <w:pStyle w:val="TAC"/>
                    <w:rPr>
                      <w:ins w:id="39" w:author="Author"/>
                      <w:color w:val="0000FF"/>
                      <w:lang w:eastAsia="en-GB"/>
                    </w:rPr>
                  </w:pPr>
                  <w:ins w:id="40" w:author="Author">
                    <w:r w:rsidRPr="001F4911">
                      <w:rPr>
                        <w:color w:val="0000FF"/>
                      </w:rPr>
                      <w:t>n100</w:t>
                    </w:r>
                    <w:r w:rsidRPr="001F4911">
                      <w:rPr>
                        <w:color w:val="0000FF"/>
                        <w:vertAlign w:val="superscript"/>
                      </w:rPr>
                      <w:t>21</w:t>
                    </w:r>
                  </w:ins>
                </w:p>
              </w:tc>
              <w:tc>
                <w:tcPr>
                  <w:tcW w:w="2663" w:type="dxa"/>
                  <w:tcBorders>
                    <w:top w:val="single" w:sz="4" w:space="0" w:color="auto"/>
                    <w:left w:val="single" w:sz="4" w:space="0" w:color="auto"/>
                    <w:bottom w:val="single" w:sz="4" w:space="0" w:color="auto"/>
                    <w:right w:val="single" w:sz="4" w:space="0" w:color="auto"/>
                  </w:tcBorders>
                </w:tcPr>
                <w:p w14:paraId="69AEE590" w14:textId="4811D58F" w:rsidR="00E043FA" w:rsidRPr="009F7683" w:rsidRDefault="00E043FA" w:rsidP="00E043FA">
                  <w:pPr>
                    <w:pStyle w:val="TAC"/>
                    <w:rPr>
                      <w:ins w:id="41" w:author="Author"/>
                      <w:color w:val="0000FF"/>
                      <w:lang w:eastAsia="en-GB"/>
                    </w:rPr>
                  </w:pPr>
                  <w:ins w:id="42" w:author="Author">
                    <w:r w:rsidRPr="001F4911">
                      <w:rPr>
                        <w:color w:val="0000FF"/>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75A9C7FC" w14:textId="6F3AB945" w:rsidR="00E043FA" w:rsidRPr="009F7683" w:rsidRDefault="00E043FA" w:rsidP="00E043FA">
                  <w:pPr>
                    <w:pStyle w:val="TAC"/>
                    <w:rPr>
                      <w:ins w:id="43" w:author="Author"/>
                      <w:color w:val="0000FF"/>
                      <w:lang w:eastAsia="en-GB"/>
                    </w:rPr>
                  </w:pPr>
                  <w:ins w:id="44" w:author="Author">
                    <w:r w:rsidRPr="001F4911">
                      <w:rPr>
                        <w:color w:val="0000FF"/>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0D6A065C" w14:textId="3AE2829B" w:rsidR="00E043FA" w:rsidRPr="009F7683" w:rsidRDefault="00E043FA" w:rsidP="00E043FA">
                  <w:pPr>
                    <w:pStyle w:val="TAC"/>
                    <w:rPr>
                      <w:ins w:id="45" w:author="Author"/>
                      <w:color w:val="0000FF"/>
                      <w:lang w:eastAsia="en-GB"/>
                    </w:rPr>
                  </w:pPr>
                  <w:ins w:id="46" w:author="Author">
                    <w:r w:rsidRPr="001F4911">
                      <w:rPr>
                        <w:color w:val="0000FF"/>
                      </w:rPr>
                      <w:t>FDD</w:t>
                    </w:r>
                  </w:ins>
                </w:p>
              </w:tc>
            </w:tr>
            <w:tr w:rsidR="00E043FA" w:rsidRPr="009F7683" w14:paraId="511EA78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5B6769F" w14:textId="2EC457A9" w:rsidR="00E043FA" w:rsidRPr="009F7683" w:rsidRDefault="00E043FA" w:rsidP="00E043FA">
                  <w:pPr>
                    <w:pStyle w:val="TAC"/>
                    <w:rPr>
                      <w:color w:val="0000FF"/>
                    </w:rPr>
                  </w:pPr>
                  <w:r w:rsidRPr="009F7683">
                    <w:rPr>
                      <w:color w:val="0000FF"/>
                      <w:lang w:eastAsia="en-GB"/>
                    </w:rPr>
                    <w:t>n101</w:t>
                  </w:r>
                  <w:ins w:id="47" w:author="Author">
                    <w:r w:rsidRPr="001F4911">
                      <w:rPr>
                        <w:rFonts w:cs="Arial"/>
                        <w:color w:val="0000FF"/>
                        <w:vertAlign w:val="superscript"/>
                        <w:lang w:eastAsia="zh-CN"/>
                      </w:rPr>
                      <w:t>21</w:t>
                    </w:r>
                  </w:ins>
                </w:p>
              </w:tc>
              <w:tc>
                <w:tcPr>
                  <w:tcW w:w="2663" w:type="dxa"/>
                  <w:tcBorders>
                    <w:top w:val="single" w:sz="4" w:space="0" w:color="auto"/>
                    <w:left w:val="single" w:sz="4" w:space="0" w:color="auto"/>
                    <w:bottom w:val="single" w:sz="4" w:space="0" w:color="auto"/>
                    <w:right w:val="single" w:sz="4" w:space="0" w:color="auto"/>
                  </w:tcBorders>
                </w:tcPr>
                <w:p w14:paraId="63F16EC0" w14:textId="77777777" w:rsidR="00E043FA" w:rsidRPr="009F7683" w:rsidRDefault="00E043FA" w:rsidP="00E043FA">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4032B668" w14:textId="77777777" w:rsidR="00E043FA" w:rsidRPr="009F7683" w:rsidRDefault="00E043FA" w:rsidP="00E043FA">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748C9AE1" w14:textId="77777777" w:rsidR="00E043FA" w:rsidRPr="009F7683" w:rsidRDefault="00E043FA" w:rsidP="00E043FA">
                  <w:pPr>
                    <w:pStyle w:val="TAC"/>
                    <w:rPr>
                      <w:color w:val="0000FF"/>
                    </w:rPr>
                  </w:pPr>
                  <w:r w:rsidRPr="009F7683">
                    <w:rPr>
                      <w:color w:val="0000FF"/>
                      <w:lang w:eastAsia="en-GB"/>
                    </w:rPr>
                    <w:t>TDD</w:t>
                  </w:r>
                </w:p>
              </w:tc>
            </w:tr>
            <w:tr w:rsidR="00E043FA" w:rsidRPr="009F7683" w14:paraId="290F6DF7"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E8AEBF" w14:textId="77777777" w:rsidR="00E043FA" w:rsidRPr="009F7683" w:rsidRDefault="00E043FA" w:rsidP="00E043FA">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22849FCB" w14:textId="77777777" w:rsidR="00E043FA" w:rsidRPr="009F7683" w:rsidRDefault="00E043FA" w:rsidP="00E043FA">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54F2F062" w14:textId="77777777" w:rsidR="00E043FA" w:rsidRPr="009F7683" w:rsidRDefault="00E043FA" w:rsidP="00E043FA">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06FCBDF1" w14:textId="77777777" w:rsidR="00E043FA" w:rsidRPr="009F7683" w:rsidRDefault="00E043FA" w:rsidP="00E043FA">
                  <w:pPr>
                    <w:pStyle w:val="TAC"/>
                    <w:rPr>
                      <w:color w:val="0000FF"/>
                    </w:rPr>
                  </w:pPr>
                  <w:r w:rsidRPr="009F7683">
                    <w:rPr>
                      <w:color w:val="0000FF"/>
                    </w:rPr>
                    <w:t>TDD</w:t>
                  </w:r>
                </w:p>
              </w:tc>
            </w:tr>
            <w:tr w:rsidR="00E043FA" w:rsidRPr="009F7683" w14:paraId="19CA14D1" w14:textId="77777777" w:rsidTr="00B7767E">
              <w:trPr>
                <w:trHeight w:val="187"/>
                <w:jc w:val="center"/>
                <w:ins w:id="48" w:author="Author"/>
              </w:trPr>
              <w:tc>
                <w:tcPr>
                  <w:tcW w:w="1157" w:type="dxa"/>
                  <w:tcBorders>
                    <w:top w:val="single" w:sz="4" w:space="0" w:color="auto"/>
                    <w:left w:val="single" w:sz="4" w:space="0" w:color="auto"/>
                    <w:bottom w:val="single" w:sz="4" w:space="0" w:color="auto"/>
                    <w:right w:val="single" w:sz="4" w:space="0" w:color="auto"/>
                  </w:tcBorders>
                </w:tcPr>
                <w:p w14:paraId="5209A34A" w14:textId="4C0F42C6" w:rsidR="00E043FA" w:rsidRPr="009F7683" w:rsidRDefault="00E043FA" w:rsidP="00E043FA">
                  <w:pPr>
                    <w:pStyle w:val="TAC"/>
                    <w:rPr>
                      <w:ins w:id="49" w:author="Author"/>
                      <w:color w:val="0000FF"/>
                    </w:rPr>
                  </w:pPr>
                  <w:ins w:id="50" w:author="Author">
                    <w:r w:rsidRPr="001F4911">
                      <w:rPr>
                        <w:color w:val="0000FF"/>
                      </w:rPr>
                      <w:t>n105</w:t>
                    </w:r>
                  </w:ins>
                </w:p>
              </w:tc>
              <w:tc>
                <w:tcPr>
                  <w:tcW w:w="2663" w:type="dxa"/>
                  <w:tcBorders>
                    <w:top w:val="single" w:sz="4" w:space="0" w:color="auto"/>
                    <w:left w:val="single" w:sz="4" w:space="0" w:color="auto"/>
                    <w:bottom w:val="single" w:sz="4" w:space="0" w:color="auto"/>
                    <w:right w:val="single" w:sz="4" w:space="0" w:color="auto"/>
                  </w:tcBorders>
                </w:tcPr>
                <w:p w14:paraId="56CA3D60" w14:textId="00817D13" w:rsidR="00E043FA" w:rsidRPr="009F7683" w:rsidRDefault="00E043FA" w:rsidP="00E043FA">
                  <w:pPr>
                    <w:pStyle w:val="TAC"/>
                    <w:rPr>
                      <w:ins w:id="51" w:author="Author"/>
                      <w:color w:val="0000FF"/>
                      <w:lang w:eastAsia="zh-CN"/>
                    </w:rPr>
                  </w:pPr>
                  <w:ins w:id="52" w:author="Author">
                    <w:r w:rsidRPr="001F4911">
                      <w:rPr>
                        <w:color w:val="0000FF"/>
                      </w:rPr>
                      <w:t>663</w:t>
                    </w:r>
                    <w:r w:rsidRPr="001F4911">
                      <w:rPr>
                        <w:rFonts w:hint="eastAsia"/>
                        <w:color w:val="0000FF"/>
                      </w:rPr>
                      <w:t xml:space="preserve"> MHz</w:t>
                    </w:r>
                    <w:r w:rsidRPr="001F4911">
                      <w:rPr>
                        <w:color w:val="0000FF"/>
                      </w:rPr>
                      <w:t xml:space="preserve"> – 703</w:t>
                    </w:r>
                    <w:r w:rsidRPr="001F4911">
                      <w:rPr>
                        <w:rFonts w:hint="eastAsia"/>
                        <w:color w:val="0000FF"/>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27A17081" w14:textId="02A7FEE6" w:rsidR="00E043FA" w:rsidRPr="009F7683" w:rsidRDefault="00E043FA" w:rsidP="00E043FA">
                  <w:pPr>
                    <w:pStyle w:val="TAC"/>
                    <w:rPr>
                      <w:ins w:id="53" w:author="Author"/>
                      <w:color w:val="0000FF"/>
                      <w:lang w:eastAsia="zh-CN"/>
                    </w:rPr>
                  </w:pPr>
                  <w:ins w:id="54" w:author="Author">
                    <w:r w:rsidRPr="001F4911">
                      <w:rPr>
                        <w:color w:val="0000FF"/>
                      </w:rPr>
                      <w:t>612</w:t>
                    </w:r>
                    <w:r w:rsidRPr="001F4911">
                      <w:rPr>
                        <w:rFonts w:hint="eastAsia"/>
                        <w:color w:val="0000FF"/>
                      </w:rPr>
                      <w:t xml:space="preserve"> MHz</w:t>
                    </w:r>
                    <w:r w:rsidRPr="001F4911">
                      <w:rPr>
                        <w:color w:val="0000FF"/>
                      </w:rPr>
                      <w:t xml:space="preserve"> – 652</w:t>
                    </w:r>
                    <w:r w:rsidRPr="001F4911">
                      <w:rPr>
                        <w:rFonts w:hint="eastAsia"/>
                        <w:color w:val="0000FF"/>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7765DC87" w14:textId="01EA6B7E" w:rsidR="00E043FA" w:rsidRPr="009F7683" w:rsidRDefault="00E043FA" w:rsidP="00E043FA">
                  <w:pPr>
                    <w:pStyle w:val="TAC"/>
                    <w:rPr>
                      <w:ins w:id="55" w:author="Author"/>
                      <w:color w:val="0000FF"/>
                    </w:rPr>
                  </w:pPr>
                  <w:ins w:id="56" w:author="Author">
                    <w:r w:rsidRPr="001F4911">
                      <w:rPr>
                        <w:color w:val="0000FF"/>
                      </w:rPr>
                      <w:t>FDD</w:t>
                    </w:r>
                  </w:ins>
                </w:p>
              </w:tc>
            </w:tr>
            <w:tr w:rsidR="00E043FA" w:rsidRPr="009F7683" w14:paraId="0ED0E607" w14:textId="77777777" w:rsidTr="00B7767E">
              <w:trPr>
                <w:trHeight w:val="187"/>
                <w:jc w:val="center"/>
                <w:ins w:id="57" w:author="Author"/>
              </w:trPr>
              <w:tc>
                <w:tcPr>
                  <w:tcW w:w="1157" w:type="dxa"/>
                  <w:tcBorders>
                    <w:top w:val="single" w:sz="4" w:space="0" w:color="auto"/>
                    <w:left w:val="single" w:sz="4" w:space="0" w:color="auto"/>
                    <w:bottom w:val="single" w:sz="4" w:space="0" w:color="auto"/>
                    <w:right w:val="single" w:sz="4" w:space="0" w:color="auto"/>
                  </w:tcBorders>
                </w:tcPr>
                <w:p w14:paraId="0156B653" w14:textId="192A66A6" w:rsidR="00E043FA" w:rsidRPr="009F7683" w:rsidRDefault="00E043FA" w:rsidP="00E043FA">
                  <w:pPr>
                    <w:pStyle w:val="TAC"/>
                    <w:rPr>
                      <w:ins w:id="58" w:author="Author"/>
                      <w:color w:val="0000FF"/>
                    </w:rPr>
                  </w:pPr>
                  <w:ins w:id="59" w:author="Author">
                    <w:r w:rsidRPr="001F4911">
                      <w:rPr>
                        <w:color w:val="0000FF"/>
                      </w:rPr>
                      <w:t>n106</w:t>
                    </w:r>
                  </w:ins>
                </w:p>
              </w:tc>
              <w:tc>
                <w:tcPr>
                  <w:tcW w:w="2663" w:type="dxa"/>
                  <w:tcBorders>
                    <w:top w:val="single" w:sz="4" w:space="0" w:color="auto"/>
                    <w:left w:val="single" w:sz="4" w:space="0" w:color="auto"/>
                    <w:bottom w:val="single" w:sz="4" w:space="0" w:color="auto"/>
                    <w:right w:val="single" w:sz="4" w:space="0" w:color="auto"/>
                  </w:tcBorders>
                </w:tcPr>
                <w:p w14:paraId="769D46DF" w14:textId="0AB0BD68" w:rsidR="00E043FA" w:rsidRPr="009F7683" w:rsidRDefault="00E043FA" w:rsidP="00E043FA">
                  <w:pPr>
                    <w:pStyle w:val="TAC"/>
                    <w:rPr>
                      <w:ins w:id="60" w:author="Author"/>
                      <w:color w:val="0000FF"/>
                      <w:lang w:eastAsia="zh-CN"/>
                    </w:rPr>
                  </w:pPr>
                  <w:ins w:id="61" w:author="Author">
                    <w:r w:rsidRPr="001F4911">
                      <w:rPr>
                        <w:color w:val="0000FF"/>
                      </w:rPr>
                      <w:t>896</w:t>
                    </w:r>
                    <w:r w:rsidRPr="001F4911">
                      <w:rPr>
                        <w:rFonts w:hint="eastAsia"/>
                        <w:color w:val="0000FF"/>
                      </w:rPr>
                      <w:t xml:space="preserve"> MHz</w:t>
                    </w:r>
                    <w:r w:rsidRPr="001F4911">
                      <w:rPr>
                        <w:color w:val="0000FF"/>
                      </w:rPr>
                      <w:t xml:space="preserve"> – 901</w:t>
                    </w:r>
                    <w:r w:rsidRPr="001F4911">
                      <w:rPr>
                        <w:rFonts w:hint="eastAsia"/>
                        <w:color w:val="0000FF"/>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0AB4C61D" w14:textId="395EE3A6" w:rsidR="00E043FA" w:rsidRPr="009F7683" w:rsidRDefault="00E043FA" w:rsidP="00E043FA">
                  <w:pPr>
                    <w:pStyle w:val="TAC"/>
                    <w:rPr>
                      <w:ins w:id="62" w:author="Author"/>
                      <w:color w:val="0000FF"/>
                      <w:lang w:eastAsia="zh-CN"/>
                    </w:rPr>
                  </w:pPr>
                  <w:ins w:id="63" w:author="Author">
                    <w:r w:rsidRPr="001F4911">
                      <w:rPr>
                        <w:color w:val="0000FF"/>
                      </w:rPr>
                      <w:t>935</w:t>
                    </w:r>
                    <w:r w:rsidRPr="001F4911">
                      <w:rPr>
                        <w:rFonts w:hint="eastAsia"/>
                        <w:color w:val="0000FF"/>
                      </w:rPr>
                      <w:t xml:space="preserve"> MHz</w:t>
                    </w:r>
                    <w:r w:rsidRPr="001F4911">
                      <w:rPr>
                        <w:color w:val="0000FF"/>
                      </w:rPr>
                      <w:t xml:space="preserve"> – 940</w:t>
                    </w:r>
                    <w:r w:rsidRPr="001F4911">
                      <w:rPr>
                        <w:rFonts w:hint="eastAsia"/>
                        <w:color w:val="0000FF"/>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5420F12B" w14:textId="085018DF" w:rsidR="00E043FA" w:rsidRPr="009F7683" w:rsidRDefault="00E043FA" w:rsidP="00E043FA">
                  <w:pPr>
                    <w:pStyle w:val="TAC"/>
                    <w:rPr>
                      <w:ins w:id="64" w:author="Author"/>
                      <w:color w:val="0000FF"/>
                    </w:rPr>
                  </w:pPr>
                  <w:ins w:id="65" w:author="Author">
                    <w:r w:rsidRPr="001F4911">
                      <w:rPr>
                        <w:color w:val="0000FF"/>
                      </w:rPr>
                      <w:t>FDD</w:t>
                    </w:r>
                  </w:ins>
                </w:p>
              </w:tc>
            </w:tr>
            <w:tr w:rsidR="00E043FA" w:rsidRPr="009F7683" w14:paraId="562EB57E" w14:textId="77777777" w:rsidTr="00B7767E">
              <w:trPr>
                <w:trHeight w:val="187"/>
                <w:jc w:val="center"/>
                <w:ins w:id="66" w:author="Author"/>
              </w:trPr>
              <w:tc>
                <w:tcPr>
                  <w:tcW w:w="1157" w:type="dxa"/>
                  <w:tcBorders>
                    <w:top w:val="single" w:sz="4" w:space="0" w:color="auto"/>
                    <w:left w:val="single" w:sz="4" w:space="0" w:color="auto"/>
                    <w:bottom w:val="single" w:sz="4" w:space="0" w:color="auto"/>
                    <w:right w:val="single" w:sz="4" w:space="0" w:color="auto"/>
                  </w:tcBorders>
                </w:tcPr>
                <w:p w14:paraId="6648EFC7" w14:textId="03D6D405" w:rsidR="00E043FA" w:rsidRPr="009F7683" w:rsidRDefault="00E043FA" w:rsidP="00E043FA">
                  <w:pPr>
                    <w:pStyle w:val="TAC"/>
                    <w:rPr>
                      <w:ins w:id="67" w:author="Author"/>
                      <w:color w:val="0000FF"/>
                    </w:rPr>
                  </w:pPr>
                  <w:ins w:id="68" w:author="Author">
                    <w:r w:rsidRPr="001F4911">
                      <w:rPr>
                        <w:color w:val="0000FF"/>
                      </w:rPr>
                      <w:t>n109</w:t>
                    </w:r>
                  </w:ins>
                </w:p>
              </w:tc>
              <w:tc>
                <w:tcPr>
                  <w:tcW w:w="2663" w:type="dxa"/>
                  <w:tcBorders>
                    <w:top w:val="single" w:sz="4" w:space="0" w:color="auto"/>
                    <w:left w:val="single" w:sz="4" w:space="0" w:color="auto"/>
                    <w:bottom w:val="single" w:sz="4" w:space="0" w:color="auto"/>
                    <w:right w:val="single" w:sz="4" w:space="0" w:color="auto"/>
                  </w:tcBorders>
                </w:tcPr>
                <w:p w14:paraId="17239038" w14:textId="63906F59" w:rsidR="00E043FA" w:rsidRPr="009F7683" w:rsidRDefault="00E043FA" w:rsidP="00E043FA">
                  <w:pPr>
                    <w:pStyle w:val="TAC"/>
                    <w:rPr>
                      <w:ins w:id="69" w:author="Author"/>
                      <w:color w:val="0000FF"/>
                      <w:lang w:eastAsia="zh-CN"/>
                    </w:rPr>
                  </w:pPr>
                  <w:ins w:id="70" w:author="Author">
                    <w:r w:rsidRPr="001F4911">
                      <w:rPr>
                        <w:color w:val="0000FF"/>
                      </w:rPr>
                      <w:t>703 MHz – 733 MHz</w:t>
                    </w:r>
                  </w:ins>
                </w:p>
              </w:tc>
              <w:tc>
                <w:tcPr>
                  <w:tcW w:w="2894" w:type="dxa"/>
                  <w:tcBorders>
                    <w:top w:val="single" w:sz="4" w:space="0" w:color="auto"/>
                    <w:left w:val="single" w:sz="4" w:space="0" w:color="auto"/>
                    <w:bottom w:val="single" w:sz="4" w:space="0" w:color="auto"/>
                    <w:right w:val="single" w:sz="4" w:space="0" w:color="auto"/>
                  </w:tcBorders>
                </w:tcPr>
                <w:p w14:paraId="4A606F89" w14:textId="370C97A1" w:rsidR="00E043FA" w:rsidRPr="009F7683" w:rsidRDefault="00E043FA" w:rsidP="00E043FA">
                  <w:pPr>
                    <w:pStyle w:val="TAC"/>
                    <w:rPr>
                      <w:ins w:id="71" w:author="Author"/>
                      <w:color w:val="0000FF"/>
                      <w:lang w:eastAsia="zh-CN"/>
                    </w:rPr>
                  </w:pPr>
                  <w:ins w:id="72" w:author="Author">
                    <w:r w:rsidRPr="001F4911">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70A3C7A3" w14:textId="7921BD59" w:rsidR="00E043FA" w:rsidRPr="009F7683" w:rsidRDefault="00E043FA" w:rsidP="00E043FA">
                  <w:pPr>
                    <w:pStyle w:val="TAC"/>
                    <w:rPr>
                      <w:ins w:id="73" w:author="Author"/>
                      <w:color w:val="0000FF"/>
                    </w:rPr>
                  </w:pPr>
                  <w:ins w:id="74" w:author="Author">
                    <w:r w:rsidRPr="001F4911">
                      <w:rPr>
                        <w:color w:val="0000FF"/>
                      </w:rPr>
                      <w:t>FDD</w:t>
                    </w:r>
                    <w:r w:rsidRPr="001F4911">
                      <w:rPr>
                        <w:rFonts w:cs="Arial"/>
                        <w:color w:val="0000FF"/>
                        <w:vertAlign w:val="superscript"/>
                        <w:lang w:eastAsia="zh-CN"/>
                      </w:rPr>
                      <w:t>9</w:t>
                    </w:r>
                  </w:ins>
                </w:p>
              </w:tc>
            </w:tr>
            <w:tr w:rsidR="00E043FA" w:rsidRPr="009F7683" w14:paraId="4F76A107"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FFA6509" w14:textId="77777777" w:rsidR="00E043FA" w:rsidRPr="009F7683" w:rsidRDefault="00E043FA" w:rsidP="00E043FA">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5402EEF9" w14:textId="77777777" w:rsidR="00E043FA" w:rsidRPr="009F7683" w:rsidRDefault="00E043FA" w:rsidP="00E043FA">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0F96A518" w14:textId="77777777" w:rsidR="00E043FA" w:rsidRPr="009F7683" w:rsidRDefault="00E043FA" w:rsidP="00E043FA">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21484D02" w14:textId="77777777" w:rsidR="00E043FA" w:rsidRPr="009F7683" w:rsidRDefault="00E043FA" w:rsidP="00E043FA">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6DBEFD8C" w14:textId="77777777" w:rsidR="00E043FA" w:rsidRPr="009F7683" w:rsidRDefault="00E043FA" w:rsidP="00E043FA">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5311CA10" w14:textId="77777777" w:rsidR="00E043FA" w:rsidRPr="009F7683" w:rsidRDefault="00E043FA" w:rsidP="00E043FA">
                  <w:pPr>
                    <w:pStyle w:val="TAN"/>
                    <w:rPr>
                      <w:color w:val="0000FF"/>
                    </w:rPr>
                  </w:pPr>
                  <w:r w:rsidRPr="009F7683">
                    <w:rPr>
                      <w:color w:val="0000FF"/>
                    </w:rPr>
                    <w:t>NOTE 6:</w:t>
                  </w:r>
                  <w:r w:rsidRPr="009F7683">
                    <w:rPr>
                      <w:color w:val="0000FF"/>
                    </w:rPr>
                    <w:tab/>
                    <w:t>A UE that supports NR Band n66 shall receive in the entire DL operating band.</w:t>
                  </w:r>
                </w:p>
                <w:p w14:paraId="6C81985C" w14:textId="77777777" w:rsidR="00E043FA" w:rsidRPr="009F7683" w:rsidRDefault="00E043FA" w:rsidP="00E043FA">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42BEE560" w14:textId="77777777" w:rsidR="00E043FA" w:rsidRPr="009F7683" w:rsidRDefault="00E043FA" w:rsidP="00E043FA">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307279B4" w14:textId="77777777" w:rsidR="00E043FA" w:rsidRPr="009F7683" w:rsidRDefault="00E043FA" w:rsidP="00E043FA">
                  <w:pPr>
                    <w:pStyle w:val="TAN"/>
                    <w:rPr>
                      <w:color w:val="0000FF"/>
                    </w:rPr>
                  </w:pPr>
                  <w:r w:rsidRPr="009F7683">
                    <w:rPr>
                      <w:color w:val="0000FF"/>
                    </w:rPr>
                    <w:t>NOTE 9:</w:t>
                  </w:r>
                  <w:r w:rsidRPr="009F7683">
                    <w:rPr>
                      <w:color w:val="0000FF"/>
                    </w:rPr>
                    <w:tab/>
                    <w:t xml:space="preserve">Variable duplex operation does not enable dynamic variable duplex configuration by the network, and is used such that DL and UL frequency ranges are supported independently in any valid frequency range for the band. </w:t>
                  </w:r>
                </w:p>
                <w:p w14:paraId="32B3C276" w14:textId="77777777" w:rsidR="00E043FA" w:rsidRPr="009F7683" w:rsidRDefault="00E043FA" w:rsidP="00E043FA">
                  <w:pPr>
                    <w:pStyle w:val="TAN"/>
                    <w:rPr>
                      <w:color w:val="0000FF"/>
                    </w:rPr>
                  </w:pPr>
                  <w:r w:rsidRPr="009F7683">
                    <w:rPr>
                      <w:color w:val="0000FF"/>
                    </w:rPr>
                    <w:lastRenderedPageBreak/>
                    <w:t>NOTE 10:</w:t>
                  </w:r>
                  <w:r w:rsidRPr="009F7683">
                    <w:rPr>
                      <w:color w:val="0000FF"/>
                    </w:rPr>
                    <w:tab/>
                  </w:r>
                  <w:r w:rsidRPr="009F7683">
                    <w:rPr>
                      <w:color w:val="0000FF"/>
                      <w:lang w:eastAsia="en-GB"/>
                    </w:rPr>
                    <w:t>When this band is used for V2X SL service, the band is exclusively used for NR V2X in particular regions.</w:t>
                  </w:r>
                </w:p>
                <w:p w14:paraId="3FA7789E" w14:textId="77777777" w:rsidR="00E043FA" w:rsidRPr="009F7683" w:rsidRDefault="00E043FA" w:rsidP="00E043FA">
                  <w:pPr>
                    <w:pStyle w:val="TAN"/>
                    <w:rPr>
                      <w:color w:val="0000FF"/>
                    </w:rPr>
                  </w:pPr>
                  <w:r w:rsidRPr="009F7683">
                    <w:rPr>
                      <w:color w:val="0000FF"/>
                    </w:rPr>
                    <w:t>NOTE 12:</w:t>
                  </w:r>
                  <w:r w:rsidRPr="009F7683">
                    <w:rPr>
                      <w:color w:val="0000FF"/>
                    </w:rPr>
                    <w:tab/>
                  </w:r>
                  <w:r w:rsidRPr="009F7683">
                    <w:rPr>
                      <w:color w:val="0000FF"/>
                      <w:lang w:val="en-US"/>
                    </w:rPr>
                    <w:t>In the USA this band is restricted to 3450 – 3550 MHz and 3700 – 3980 MHz. In Canada this band is restricted to 3450 – 3650 MHz and 3650 – 3980 MHz.</w:t>
                  </w:r>
                </w:p>
                <w:p w14:paraId="212F87D5" w14:textId="77777777" w:rsidR="00E043FA" w:rsidRPr="009F7683" w:rsidRDefault="00E043FA" w:rsidP="00E043FA">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77ABA1D" w14:textId="77777777" w:rsidR="00E043FA" w:rsidRPr="009F7683" w:rsidRDefault="00E043FA" w:rsidP="00E043FA">
                  <w:pPr>
                    <w:pStyle w:val="TAN"/>
                    <w:rPr>
                      <w:color w:val="0000FF"/>
                      <w:szCs w:val="18"/>
                    </w:rPr>
                  </w:pPr>
                  <w:r w:rsidRPr="009F7683">
                    <w:rPr>
                      <w:color w:val="0000FF"/>
                    </w:rPr>
                    <w:t xml:space="preserve">NOTE 16: </w:t>
                  </w:r>
                  <w:r w:rsidRPr="009F7683">
                    <w:rPr>
                      <w:color w:val="0000FF"/>
                      <w:szCs w:val="18"/>
                    </w:rPr>
                    <w:t>DL operation in this band is restricted to 1526 – 1536 MHz and UL operation is restricted to 1627.5 – 1637.5 MHz and 1646.5 – 1656.5 MHz.</w:t>
                  </w:r>
                </w:p>
                <w:p w14:paraId="7A42CC2A" w14:textId="77777777" w:rsidR="00E043FA" w:rsidRPr="009F7683" w:rsidRDefault="00E043FA" w:rsidP="00E043FA">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42593687" w14:textId="4D2F0C4E" w:rsidR="00E043FA" w:rsidRDefault="00E043FA" w:rsidP="00E043FA">
                  <w:pPr>
                    <w:pStyle w:val="TAN"/>
                    <w:rPr>
                      <w:ins w:id="75" w:author="Author"/>
                      <w:rFonts w:eastAsia="Yu Mincho"/>
                      <w:color w:val="0000FF"/>
                    </w:rPr>
                  </w:pPr>
                  <w:r w:rsidRPr="009F7683">
                    <w:rPr>
                      <w:rFonts w:eastAsia="Yu Mincho"/>
                      <w:color w:val="0000FF"/>
                    </w:rPr>
                    <w:t xml:space="preserve">NOTE 18: </w:t>
                  </w:r>
                  <w:del w:id="76" w:author="Author">
                    <w:r w:rsidRPr="009F7683" w:rsidDel="00E043FA">
                      <w:rPr>
                        <w:rFonts w:eastAsia="Yu Mincho"/>
                        <w:color w:val="0000FF"/>
                      </w:rPr>
                      <w:delText>[</w:delText>
                    </w:r>
                  </w:del>
                  <w:r w:rsidRPr="009F7683">
                    <w:rPr>
                      <w:rFonts w:eastAsia="Yu Mincho"/>
                      <w:color w:val="0000FF"/>
                    </w:rPr>
                    <w:t xml:space="preserve">This band is applicable only </w:t>
                  </w:r>
                  <w:del w:id="77" w:author="Author">
                    <w:r w:rsidRPr="009F7683" w:rsidDel="00E043FA">
                      <w:rPr>
                        <w:rFonts w:eastAsia="Yu Mincho"/>
                        <w:color w:val="0000FF"/>
                      </w:rPr>
                      <w:delText>to RCC</w:delText>
                    </w:r>
                  </w:del>
                  <w:ins w:id="78" w:author="Author">
                    <w:r>
                      <w:rPr>
                        <w:rFonts w:eastAsia="Yu Mincho"/>
                        <w:color w:val="0000FF"/>
                      </w:rPr>
                      <w:t>in</w:t>
                    </w:r>
                  </w:ins>
                  <w:r w:rsidRPr="009F7683">
                    <w:rPr>
                      <w:rFonts w:eastAsia="Yu Mincho"/>
                      <w:color w:val="0000FF"/>
                    </w:rPr>
                    <w:t xml:space="preserve"> countries </w:t>
                  </w:r>
                  <w:del w:id="79" w:author="Author">
                    <w:r w:rsidRPr="009F7683" w:rsidDel="00E043FA">
                      <w:rPr>
                        <w:rFonts w:eastAsia="Yu Mincho"/>
                        <w:color w:val="0000FF"/>
                      </w:rPr>
                      <w:delText>in accordance with RCC Recommendation 1/21]</w:delText>
                    </w:r>
                  </w:del>
                  <w:ins w:id="80" w:author="Author">
                    <w:r>
                      <w:rPr>
                        <w:rFonts w:eastAsia="Yu Mincho"/>
                        <w:color w:val="0000FF"/>
                      </w:rPr>
                      <w:t>/</w:t>
                    </w:r>
                    <w:r w:rsidRPr="001F4911">
                      <w:rPr>
                        <w:rFonts w:eastAsia="Yu Mincho"/>
                        <w:color w:val="0000FF"/>
                      </w:rPr>
                      <w:t>regions designating this band for IMT licensed operation subject to country-specific conditions.</w:t>
                    </w:r>
                  </w:ins>
                </w:p>
                <w:p w14:paraId="738D9E6C" w14:textId="77777777" w:rsidR="00E043FA" w:rsidRPr="001F4911" w:rsidRDefault="00E043FA" w:rsidP="00E043FA">
                  <w:pPr>
                    <w:pStyle w:val="TAN"/>
                    <w:rPr>
                      <w:ins w:id="81" w:author="Author"/>
                      <w:rFonts w:eastAsia="Yu Mincho"/>
                      <w:color w:val="0000FF"/>
                    </w:rPr>
                  </w:pPr>
                  <w:ins w:id="82" w:author="Author">
                    <w:r w:rsidRPr="001F4911">
                      <w:rPr>
                        <w:rFonts w:eastAsia="Yu Mincho"/>
                        <w:color w:val="0000FF"/>
                      </w:rPr>
                      <w:t>NOTE 19: For SDL bands, downlink configuration for RRM performance testing is same as FDD.</w:t>
                    </w:r>
                  </w:ins>
                </w:p>
                <w:p w14:paraId="1B039D15" w14:textId="77777777" w:rsidR="00E043FA" w:rsidRPr="001F4911" w:rsidRDefault="00E043FA" w:rsidP="00E043FA">
                  <w:pPr>
                    <w:pStyle w:val="TAN"/>
                    <w:rPr>
                      <w:ins w:id="83" w:author="Author"/>
                      <w:rFonts w:eastAsia="Yu Mincho"/>
                      <w:color w:val="0000FF"/>
                    </w:rPr>
                  </w:pPr>
                  <w:ins w:id="84" w:author="Author">
                    <w:r w:rsidRPr="001F4911">
                      <w:rPr>
                        <w:rFonts w:eastAsia="Yu Mincho" w:hint="eastAsia"/>
                        <w:color w:val="0000FF"/>
                      </w:rPr>
                      <w:t>NOTE 20: Operating band n200 is a reserved value.</w:t>
                    </w:r>
                  </w:ins>
                </w:p>
                <w:p w14:paraId="6F9F5B18" w14:textId="74ADEE3D" w:rsidR="00E043FA" w:rsidRPr="009F7683" w:rsidRDefault="00E043FA" w:rsidP="00E043FA">
                  <w:pPr>
                    <w:pStyle w:val="TAN"/>
                    <w:rPr>
                      <w:color w:val="0000FF"/>
                    </w:rPr>
                  </w:pPr>
                  <w:ins w:id="85" w:author="Author">
                    <w:r w:rsidRPr="001F4911">
                      <w:rPr>
                        <w:rFonts w:eastAsia="Yu Mincho"/>
                        <w:color w:val="0000FF"/>
                      </w:rPr>
                      <w:t>NOTE 21: This band is applicable only in countries subject to ECC Decision (20)02 [16], for the FRMCS application.</w:t>
                    </w:r>
                  </w:ins>
                </w:p>
              </w:tc>
            </w:tr>
          </w:tbl>
          <w:p w14:paraId="150C6662" w14:textId="77777777" w:rsidR="00AC7793" w:rsidRDefault="00AC7793" w:rsidP="00AC7793">
            <w:pPr>
              <w:pStyle w:val="Tabletext"/>
              <w:rPr>
                <w:i/>
                <w:color w:val="0000FF"/>
                <w:u w:val="single"/>
                <w:lang w:eastAsia="zh-CN"/>
              </w:rPr>
            </w:pPr>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2: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r>
              <w:rPr>
                <w:i/>
                <w:color w:val="0000FF"/>
                <w:szCs w:val="22"/>
                <w:u w:val="single"/>
                <w:lang w:eastAsia="zh-CN"/>
              </w:rPr>
              <w:t xml:space="preserve">based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1A0051" w14:paraId="5B922D2C" w14:textId="77777777" w:rsidTr="00C14D7E">
              <w:trPr>
                <w:trHeight w:val="704"/>
                <w:jc w:val="center"/>
              </w:trPr>
              <w:tc>
                <w:tcPr>
                  <w:tcW w:w="1037" w:type="dxa"/>
                  <w:shd w:val="clear" w:color="auto" w:fill="auto"/>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r w:rsidRPr="001A0051">
                    <w:rPr>
                      <w:color w:val="0000FF"/>
                    </w:rPr>
                    <w:t>F</w:t>
                  </w:r>
                  <w:r w:rsidRPr="001A0051">
                    <w:rPr>
                      <w:color w:val="0000FF"/>
                      <w:vertAlign w:val="subscript"/>
                    </w:rPr>
                    <w:t>UL_low</w:t>
                  </w:r>
                  <w:r w:rsidRPr="001A0051">
                    <w:rPr>
                      <w:color w:val="0000FF"/>
                    </w:rPr>
                    <w:t xml:space="preserve">   –  F</w:t>
                  </w:r>
                  <w:r w:rsidRPr="001A0051">
                    <w:rPr>
                      <w:color w:val="0000FF"/>
                      <w:vertAlign w:val="subscript"/>
                    </w:rPr>
                    <w:t>UL_high</w:t>
                  </w:r>
                </w:p>
                <w:p w14:paraId="3FF342DD" w14:textId="77777777" w:rsidR="00AC7793" w:rsidRPr="001A0051" w:rsidRDefault="00AC7793" w:rsidP="00AC7793">
                  <w:pPr>
                    <w:pStyle w:val="TAH"/>
                    <w:rPr>
                      <w:color w:val="0000FF"/>
                    </w:rPr>
                  </w:pPr>
                  <w:r w:rsidRPr="001A0051">
                    <w:rPr>
                      <w:color w:val="0000FF"/>
                    </w:rPr>
                    <w:t>F</w:t>
                  </w:r>
                  <w:r w:rsidRPr="001A0051">
                    <w:rPr>
                      <w:color w:val="0000FF"/>
                      <w:vertAlign w:val="subscript"/>
                    </w:rPr>
                    <w:t>DL_low</w:t>
                  </w:r>
                  <w:r w:rsidRPr="001A0051">
                    <w:rPr>
                      <w:color w:val="0000FF"/>
                    </w:rPr>
                    <w:t xml:space="preserve">   –  F</w:t>
                  </w:r>
                  <w:r w:rsidRPr="001A0051">
                    <w:rPr>
                      <w:color w:val="0000FF"/>
                      <w:vertAlign w:val="subscript"/>
                    </w:rPr>
                    <w:t>DL_high</w:t>
                  </w:r>
                </w:p>
              </w:tc>
              <w:tc>
                <w:tcPr>
                  <w:tcW w:w="1286" w:type="dxa"/>
                  <w:shd w:val="clear" w:color="auto" w:fill="auto"/>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shd w:val="clear" w:color="auto" w:fill="auto"/>
                </w:tcPr>
                <w:p w14:paraId="11DBD5EA" w14:textId="77777777" w:rsidR="00AC7793" w:rsidRPr="001A0051" w:rsidRDefault="00AC7793" w:rsidP="00AC7793">
                  <w:pPr>
                    <w:pStyle w:val="TAC"/>
                    <w:rPr>
                      <w:color w:val="0000FF"/>
                    </w:rPr>
                  </w:pPr>
                  <w:r w:rsidRPr="001A0051">
                    <w:rPr>
                      <w:color w:val="0000FF"/>
                    </w:rPr>
                    <w:t>n257</w:t>
                  </w:r>
                </w:p>
              </w:tc>
              <w:tc>
                <w:tcPr>
                  <w:tcW w:w="3106" w:type="dxa"/>
                  <w:shd w:val="clear" w:color="auto" w:fill="auto"/>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shd w:val="clear" w:color="auto" w:fill="auto"/>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shd w:val="clear" w:color="auto" w:fill="auto"/>
                </w:tcPr>
                <w:p w14:paraId="043C4C93" w14:textId="77777777" w:rsidR="00AC7793" w:rsidRPr="001A0051" w:rsidRDefault="00AC7793" w:rsidP="00AC7793">
                  <w:pPr>
                    <w:pStyle w:val="TAC"/>
                    <w:rPr>
                      <w:color w:val="0000FF"/>
                    </w:rPr>
                  </w:pPr>
                  <w:r w:rsidRPr="001A0051">
                    <w:rPr>
                      <w:color w:val="0000FF"/>
                    </w:rPr>
                    <w:t>n258</w:t>
                  </w:r>
                </w:p>
              </w:tc>
              <w:tc>
                <w:tcPr>
                  <w:tcW w:w="3106" w:type="dxa"/>
                  <w:shd w:val="clear" w:color="auto" w:fill="auto"/>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shd w:val="clear" w:color="auto" w:fill="auto"/>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trPr>
              <w:tc>
                <w:tcPr>
                  <w:tcW w:w="1037" w:type="dxa"/>
                  <w:shd w:val="clear" w:color="auto" w:fill="auto"/>
                </w:tcPr>
                <w:p w14:paraId="42773534" w14:textId="77777777" w:rsidR="00AC7793" w:rsidRPr="001A0051" w:rsidRDefault="00AC7793" w:rsidP="00AC7793">
                  <w:pPr>
                    <w:pStyle w:val="TAC"/>
                    <w:rPr>
                      <w:color w:val="0000FF"/>
                    </w:rPr>
                  </w:pPr>
                  <w:r w:rsidRPr="001A0051">
                    <w:rPr>
                      <w:color w:val="0000FF"/>
                    </w:rPr>
                    <w:t>n25</w:t>
                  </w:r>
                  <w:r>
                    <w:rPr>
                      <w:color w:val="0000FF"/>
                    </w:rPr>
                    <w:t>9</w:t>
                  </w:r>
                </w:p>
              </w:tc>
              <w:tc>
                <w:tcPr>
                  <w:tcW w:w="3106" w:type="dxa"/>
                  <w:shd w:val="clear" w:color="auto" w:fill="auto"/>
                </w:tcPr>
                <w:p w14:paraId="7240DC10" w14:textId="77777777" w:rsidR="00AC7793" w:rsidRPr="001A0051" w:rsidRDefault="00AC7793" w:rsidP="00AC7793">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3D47394A" w14:textId="77777777" w:rsidR="00AC7793" w:rsidRPr="001A0051" w:rsidRDefault="00AC7793" w:rsidP="00AC7793">
                  <w:pPr>
                    <w:pStyle w:val="TAC"/>
                    <w:rPr>
                      <w:color w:val="0000FF"/>
                    </w:rPr>
                  </w:pPr>
                  <w:r>
                    <w:rPr>
                      <w:color w:val="0000FF"/>
                    </w:rPr>
                    <w:t>TDD</w:t>
                  </w:r>
                </w:p>
              </w:tc>
            </w:tr>
            <w:tr w:rsidR="00AC7793" w:rsidRPr="001A0051" w14:paraId="6E246AF3" w14:textId="77777777" w:rsidTr="00C14D7E">
              <w:trPr>
                <w:jc w:val="center"/>
              </w:trPr>
              <w:tc>
                <w:tcPr>
                  <w:tcW w:w="1037" w:type="dxa"/>
                  <w:shd w:val="clear" w:color="auto" w:fill="auto"/>
                </w:tcPr>
                <w:p w14:paraId="389B45F8" w14:textId="77777777" w:rsidR="00AC7793" w:rsidRPr="001A0051" w:rsidRDefault="00AC7793" w:rsidP="00AC7793">
                  <w:pPr>
                    <w:pStyle w:val="TAC"/>
                    <w:rPr>
                      <w:color w:val="0000FF"/>
                    </w:rPr>
                  </w:pPr>
                  <w:r w:rsidRPr="001A0051">
                    <w:rPr>
                      <w:color w:val="0000FF"/>
                    </w:rPr>
                    <w:t>n260</w:t>
                  </w:r>
                </w:p>
              </w:tc>
              <w:tc>
                <w:tcPr>
                  <w:tcW w:w="3106" w:type="dxa"/>
                  <w:shd w:val="clear" w:color="auto" w:fill="auto"/>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shd w:val="clear" w:color="auto" w:fill="auto"/>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shd w:val="clear" w:color="auto" w:fill="auto"/>
                </w:tcPr>
                <w:p w14:paraId="0627DAA7" w14:textId="77777777" w:rsidR="00AC7793" w:rsidRPr="001A0051" w:rsidRDefault="00AC7793" w:rsidP="00AC7793">
                  <w:pPr>
                    <w:pStyle w:val="TAC"/>
                    <w:rPr>
                      <w:color w:val="0000FF"/>
                    </w:rPr>
                  </w:pPr>
                  <w:r w:rsidRPr="001A0051">
                    <w:rPr>
                      <w:color w:val="0000FF"/>
                    </w:rPr>
                    <w:t>n261</w:t>
                  </w:r>
                </w:p>
              </w:tc>
              <w:tc>
                <w:tcPr>
                  <w:tcW w:w="3106" w:type="dxa"/>
                  <w:shd w:val="clear" w:color="auto" w:fill="auto"/>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shd w:val="clear" w:color="auto" w:fill="auto"/>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color w:val="0000FF"/>
                    </w:rPr>
                  </w:pPr>
                  <w:r>
                    <w:rPr>
                      <w:color w:val="0000FF"/>
                    </w:rPr>
                    <w:t>TDD</w:t>
                  </w:r>
                </w:p>
              </w:tc>
            </w:tr>
            <w:tr w:rsidR="00AC7793" w14:paraId="6B75EDE7" w14:textId="77777777" w:rsidTr="00C14D7E">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color w:val="0000FF"/>
                    </w:rPr>
                  </w:pPr>
                </w:p>
              </w:tc>
            </w:tr>
          </w:tbl>
          <w:p w14:paraId="3319F6ED" w14:textId="77777777" w:rsidR="00713D46" w:rsidRDefault="00713D46" w:rsidP="00713D46">
            <w:pPr>
              <w:pStyle w:val="Tabletext"/>
              <w:rP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r w:rsidRPr="00D530D7">
              <w:rPr>
                <w:i/>
                <w:iCs/>
                <w:color w:val="0000FF"/>
              </w:rPr>
              <w:t xml:space="preserve">Additional frequency bands can be introduced in the future in release independent manner.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lastRenderedPageBreak/>
              <w:t>For LTE</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The following frequency bands are currently specified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3: </w:t>
            </w:r>
            <w:r w:rsidR="00713D46" w:rsidRPr="00D80A3D">
              <w:rPr>
                <w:i/>
                <w:color w:val="0000FF"/>
                <w:szCs w:val="22"/>
                <w:u w:val="single"/>
                <w:lang w:eastAsia="zh-CN"/>
              </w:rPr>
              <w:t>450 – 6000 MHz</w:t>
            </w:r>
            <w:r w:rsidR="00AC7793">
              <w:rPr>
                <w:i/>
                <w:color w:val="0000FF"/>
                <w:szCs w:val="22"/>
                <w:u w:val="single"/>
                <w:lang w:eastAsia="zh-CN"/>
              </w:rPr>
              <w:t xml:space="preserve"> based on table 5.2-1 in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r w:rsidRPr="00AC7793">
                    <w:rPr>
                      <w:color w:val="0000FF"/>
                    </w:rPr>
                    <w:t>F</w:t>
                  </w:r>
                  <w:r w:rsidRPr="00AC7793">
                    <w:rPr>
                      <w:color w:val="0000FF"/>
                      <w:vertAlign w:val="subscript"/>
                    </w:rPr>
                    <w:t>UL_low</w:t>
                  </w:r>
                  <w:r w:rsidRPr="00AC7793">
                    <w:rPr>
                      <w:color w:val="0000FF"/>
                    </w:rPr>
                    <w:t xml:space="preserve">   –  F</w:t>
                  </w:r>
                  <w:r w:rsidRPr="00AC7793">
                    <w:rPr>
                      <w:color w:val="0000FF"/>
                      <w:vertAlign w:val="subscript"/>
                    </w:rPr>
                    <w:t>UL_high</w:t>
                  </w:r>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r w:rsidRPr="00AC7793">
                    <w:rPr>
                      <w:color w:val="0000FF"/>
                    </w:rPr>
                    <w:t>F</w:t>
                  </w:r>
                  <w:r w:rsidRPr="00AC7793">
                    <w:rPr>
                      <w:color w:val="0000FF"/>
                      <w:vertAlign w:val="subscript"/>
                    </w:rPr>
                    <w:t>DL_low</w:t>
                  </w:r>
                  <w:r w:rsidRPr="00AC7793">
                    <w:rPr>
                      <w:color w:val="0000FF"/>
                    </w:rPr>
                    <w:t xml:space="preserve">  –  F</w:t>
                  </w:r>
                  <w:r w:rsidRPr="00AC7793">
                    <w:rPr>
                      <w:color w:val="0000FF"/>
                      <w:vertAlign w:val="subscript"/>
                    </w:rPr>
                    <w:t>DL_high</w:t>
                  </w:r>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54842934" w:rsidR="00AC7793" w:rsidRPr="00AC7793" w:rsidRDefault="00AC7793" w:rsidP="00AC7793">
                  <w:pPr>
                    <w:pStyle w:val="TAC"/>
                    <w:rPr>
                      <w:color w:val="0000FF"/>
                    </w:rPr>
                  </w:pPr>
                  <w:r w:rsidRPr="00AC7793">
                    <w:rPr>
                      <w:rFonts w:cs="Arial"/>
                      <w:color w:val="0000FF"/>
                    </w:rPr>
                    <w:t>6</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rFonts w:cs="Arial"/>
                      <w:color w:val="0000FF"/>
                    </w:rPr>
                  </w:pPr>
                  <w:r w:rsidRPr="00AC7793">
                    <w:rPr>
                      <w:rFonts w:cs="Arial"/>
                      <w:color w:val="0000FF"/>
                    </w:rPr>
                    <w:t>15</w:t>
                  </w:r>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24D027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rFonts w:cs="Arial"/>
                      <w:color w:val="0000FF"/>
                    </w:rPr>
                  </w:pPr>
                  <w:r w:rsidRPr="00AC7793">
                    <w:rPr>
                      <w:rFonts w:cs="Arial"/>
                      <w:color w:val="0000FF"/>
                    </w:rPr>
                    <w:t>16</w:t>
                  </w:r>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067FA2D1" w:rsidR="00AC7793" w:rsidRPr="00AC7793" w:rsidRDefault="00AC7793" w:rsidP="00AC7793">
                  <w:pPr>
                    <w:pStyle w:val="TAC"/>
                    <w:rPr>
                      <w:color w:val="0000FF"/>
                    </w:rPr>
                  </w:pPr>
                  <w:r w:rsidRPr="00AC7793">
                    <w:rPr>
                      <w:rFonts w:cs="Arial" w:hint="eastAsia"/>
                      <w:color w:val="0000FF"/>
                    </w:rPr>
                    <w:t>2</w:t>
                  </w:r>
                  <w:r w:rsidRPr="00AC7793">
                    <w:rPr>
                      <w:rFonts w:cs="Arial"/>
                      <w:color w:val="0000FF"/>
                    </w:rPr>
                    <w:t>3</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6995E518" w:rsidR="00AC7793" w:rsidRPr="00AC7793" w:rsidRDefault="00AC7793" w:rsidP="00AC7793">
                  <w:pPr>
                    <w:pStyle w:val="TAC"/>
                    <w:rPr>
                      <w:color w:val="0000FF"/>
                    </w:rPr>
                  </w:pPr>
                  <w:r w:rsidRPr="00AC7793">
                    <w:rPr>
                      <w:rFonts w:cs="Arial"/>
                      <w:color w:val="0000FF"/>
                    </w:rPr>
                    <w:t>24</w:t>
                  </w:r>
                  <w:r w:rsidRPr="00AC7793">
                    <w:rPr>
                      <w:rFonts w:cs="Arial"/>
                      <w:color w:val="0000FF"/>
                      <w:vertAlign w:val="superscript"/>
                    </w:rPr>
                    <w:t>17</w:t>
                  </w:r>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lastRenderedPageBreak/>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3682BA43"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50306F6F" w:rsidR="00AC7793" w:rsidRPr="00AC7793" w:rsidRDefault="00AC7793" w:rsidP="00AC7793">
                  <w:pPr>
                    <w:pStyle w:val="TAC"/>
                    <w:rPr>
                      <w:color w:val="0000FF"/>
                    </w:rPr>
                  </w:pPr>
                  <w:r w:rsidRPr="00AC7793">
                    <w:rPr>
                      <w:rFonts w:cs="Arial"/>
                      <w:color w:val="0000FF"/>
                    </w:rPr>
                    <w:t>30</w:t>
                  </w:r>
                  <w:r w:rsidRPr="00AC7793">
                    <w:rPr>
                      <w:rFonts w:cs="Arial"/>
                      <w:color w:val="0000FF"/>
                      <w:vertAlign w:val="superscript"/>
                    </w:rPr>
                    <w:t>15</w:t>
                  </w:r>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6D2FE005"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60B212D4" w:rsidR="00AC7793" w:rsidRPr="00AC7793" w:rsidRDefault="00AC7793" w:rsidP="00AC7793">
                  <w:pPr>
                    <w:pStyle w:val="TAC"/>
                    <w:rPr>
                      <w:color w:val="0000FF"/>
                    </w:rPr>
                  </w:pPr>
                  <w:r w:rsidRPr="00AC7793">
                    <w:rPr>
                      <w:rFonts w:cs="Arial"/>
                      <w:color w:val="0000FF"/>
                    </w:rPr>
                    <w:t>TDD</w:t>
                  </w:r>
                  <w:r w:rsidRPr="00AC7793">
                    <w:rPr>
                      <w:rFonts w:cs="Arial"/>
                      <w:color w:val="0000FF"/>
                      <w:vertAlign w:val="superscript"/>
                    </w:rPr>
                    <w:t>16</w:t>
                  </w:r>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2A894853"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6FA874E9"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rFonts w:cs="Arial"/>
                      <w:color w:val="0000FF"/>
                      <w:lang w:eastAsia="ja-JP"/>
                    </w:rPr>
                  </w:pPr>
                  <w:r w:rsidRPr="00AC7793">
                    <w:rPr>
                      <w:rFonts w:cs="Arial"/>
                      <w:color w:val="0000FF"/>
                      <w:lang w:eastAsia="ja-JP"/>
                    </w:rPr>
                    <w:t>53</w:t>
                  </w:r>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rFonts w:cs="Arial"/>
                      <w:color w:val="0000FF"/>
                      <w:lang w:eastAsia="zh-CN"/>
                    </w:rPr>
                  </w:pPr>
                  <w:r w:rsidRPr="00AC7793">
                    <w:rPr>
                      <w:rFonts w:cs="Arial"/>
                      <w:color w:val="0000FF"/>
                      <w:lang w:eastAsia="zh-CN"/>
                    </w:rPr>
                    <w:t>2483.5 MHz</w:t>
                  </w:r>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color w:val="0000FF"/>
                      <w:lang w:eastAsia="zh-CN"/>
                    </w:rPr>
                  </w:pPr>
                  <w:r w:rsidRPr="00AC7793">
                    <w:rPr>
                      <w:color w:val="0000FF"/>
                      <w:lang w:eastAsia="zh-CN"/>
                    </w:rPr>
                    <w:t>2495 MHz</w:t>
                  </w:r>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rFonts w:cs="Arial"/>
                      <w:color w:val="0000FF"/>
                      <w:lang w:eastAsia="zh-CN"/>
                    </w:rPr>
                  </w:pPr>
                  <w:r w:rsidRPr="00AC7793">
                    <w:rPr>
                      <w:rFonts w:cs="Arial"/>
                      <w:color w:val="0000FF"/>
                      <w:lang w:eastAsia="zh-CN"/>
                    </w:rPr>
                    <w:t>2483.5 MHz</w:t>
                  </w:r>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color w:val="0000FF"/>
                      <w:lang w:eastAsia="zh-CN"/>
                    </w:rPr>
                  </w:pPr>
                  <w:r w:rsidRPr="00AC7793">
                    <w:rPr>
                      <w:color w:val="0000FF"/>
                      <w:lang w:eastAsia="zh-CN"/>
                    </w:rPr>
                    <w:t>2495 MHz</w:t>
                  </w:r>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rFonts w:cs="Arial"/>
                      <w:color w:val="0000FF"/>
                      <w:lang w:eastAsia="ja-JP"/>
                    </w:rPr>
                  </w:pPr>
                  <w:r w:rsidRPr="00AC7793">
                    <w:rPr>
                      <w:rFonts w:cs="Arial"/>
                      <w:color w:val="0000FF"/>
                      <w:lang w:eastAsia="ja-JP"/>
                    </w:rPr>
                    <w:t>TDD</w:t>
                  </w:r>
                </w:p>
              </w:tc>
            </w:tr>
            <w:tr w:rsidR="00E043FA" w:rsidRPr="00AC7793" w14:paraId="7936CF26" w14:textId="77777777" w:rsidTr="00AC7793">
              <w:trPr>
                <w:jc w:val="center"/>
                <w:ins w:id="86" w:author="Author"/>
              </w:trPr>
              <w:tc>
                <w:tcPr>
                  <w:tcW w:w="1068" w:type="dxa"/>
                  <w:tcBorders>
                    <w:top w:val="single" w:sz="4" w:space="0" w:color="auto"/>
                    <w:left w:val="single" w:sz="4" w:space="0" w:color="auto"/>
                    <w:bottom w:val="single" w:sz="4" w:space="0" w:color="auto"/>
                    <w:right w:val="single" w:sz="4" w:space="0" w:color="auto"/>
                  </w:tcBorders>
                </w:tcPr>
                <w:p w14:paraId="20F553FF" w14:textId="026B8330" w:rsidR="00E043FA" w:rsidRPr="00AC7793" w:rsidRDefault="00E043FA" w:rsidP="00E043FA">
                  <w:pPr>
                    <w:pStyle w:val="TAC"/>
                    <w:rPr>
                      <w:ins w:id="87" w:author="Author"/>
                      <w:rFonts w:cs="Arial"/>
                      <w:color w:val="0000FF"/>
                      <w:lang w:eastAsia="ja-JP"/>
                    </w:rPr>
                  </w:pPr>
                  <w:ins w:id="88" w:author="Author">
                    <w:r w:rsidRPr="00C66EBC">
                      <w:rPr>
                        <w:rFonts w:cs="Arial"/>
                        <w:color w:val="0000FF"/>
                        <w:lang w:eastAsia="ja-JP"/>
                        <w:rPrChange w:id="89" w:author="Author">
                          <w:rPr>
                            <w:rFonts w:cs="Arial"/>
                            <w:lang w:eastAsia="ja-JP"/>
                          </w:rPr>
                        </w:rPrChange>
                      </w:rPr>
                      <w:t>54</w:t>
                    </w:r>
                  </w:ins>
                </w:p>
              </w:tc>
              <w:tc>
                <w:tcPr>
                  <w:tcW w:w="1176" w:type="dxa"/>
                  <w:tcBorders>
                    <w:top w:val="single" w:sz="4" w:space="0" w:color="auto"/>
                    <w:left w:val="single" w:sz="4" w:space="0" w:color="auto"/>
                    <w:bottom w:val="single" w:sz="4" w:space="0" w:color="auto"/>
                  </w:tcBorders>
                </w:tcPr>
                <w:p w14:paraId="7EA40F29" w14:textId="71947D56" w:rsidR="00E043FA" w:rsidRPr="00C66EBC" w:rsidRDefault="00E043FA" w:rsidP="00E043FA">
                  <w:pPr>
                    <w:pStyle w:val="TAR"/>
                    <w:wordWrap w:val="0"/>
                    <w:rPr>
                      <w:ins w:id="90" w:author="Author"/>
                      <w:rFonts w:eastAsia="Times New Roman" w:cs="Arial"/>
                      <w:color w:val="0000FF"/>
                      <w:rPrChange w:id="91" w:author="Author">
                        <w:rPr>
                          <w:ins w:id="92" w:author="Author"/>
                          <w:rFonts w:cs="Arial"/>
                          <w:color w:val="0000FF"/>
                          <w:lang w:eastAsia="zh-CN"/>
                        </w:rPr>
                      </w:rPrChange>
                    </w:rPr>
                  </w:pPr>
                  <w:ins w:id="93" w:author="Author">
                    <w:r w:rsidRPr="00C66EBC">
                      <w:rPr>
                        <w:rFonts w:eastAsia="Times New Roman" w:cs="Arial"/>
                        <w:color w:val="0000FF"/>
                        <w:rPrChange w:id="94" w:author="Author">
                          <w:rPr>
                            <w:rFonts w:cs="Arial"/>
                            <w:lang w:eastAsia="zh-CN"/>
                          </w:rPr>
                        </w:rPrChange>
                      </w:rPr>
                      <w:t>1670 MHz</w:t>
                    </w:r>
                  </w:ins>
                </w:p>
              </w:tc>
              <w:tc>
                <w:tcPr>
                  <w:tcW w:w="517" w:type="dxa"/>
                  <w:tcBorders>
                    <w:top w:val="single" w:sz="4" w:space="0" w:color="auto"/>
                    <w:bottom w:val="single" w:sz="4" w:space="0" w:color="auto"/>
                  </w:tcBorders>
                </w:tcPr>
                <w:p w14:paraId="76E69A91" w14:textId="68992F39" w:rsidR="00E043FA" w:rsidRPr="00AC7793" w:rsidRDefault="00E043FA" w:rsidP="00E043FA">
                  <w:pPr>
                    <w:pStyle w:val="TAC"/>
                    <w:rPr>
                      <w:ins w:id="95" w:author="Author"/>
                      <w:rFonts w:cs="Arial"/>
                      <w:color w:val="0000FF"/>
                      <w:lang w:eastAsia="ja-JP"/>
                    </w:rPr>
                  </w:pPr>
                  <w:ins w:id="96" w:author="Author">
                    <w:r w:rsidRPr="00C66EBC">
                      <w:rPr>
                        <w:rFonts w:cs="Arial"/>
                        <w:color w:val="0000FF"/>
                        <w:lang w:eastAsia="ja-JP"/>
                        <w:rPrChange w:id="97" w:author="Author">
                          <w:rPr>
                            <w:rFonts w:cs="Arial"/>
                            <w:lang w:eastAsia="ja-JP"/>
                          </w:rPr>
                        </w:rPrChange>
                      </w:rPr>
                      <w:t>-</w:t>
                    </w:r>
                  </w:ins>
                </w:p>
              </w:tc>
              <w:tc>
                <w:tcPr>
                  <w:tcW w:w="1130" w:type="dxa"/>
                  <w:tcBorders>
                    <w:top w:val="single" w:sz="4" w:space="0" w:color="auto"/>
                    <w:bottom w:val="single" w:sz="4" w:space="0" w:color="auto"/>
                    <w:right w:val="single" w:sz="4" w:space="0" w:color="auto"/>
                  </w:tcBorders>
                </w:tcPr>
                <w:p w14:paraId="07C4A47D" w14:textId="57B58C86" w:rsidR="00E043FA" w:rsidRPr="00C66EBC" w:rsidRDefault="00E043FA" w:rsidP="00E043FA">
                  <w:pPr>
                    <w:pStyle w:val="TAL"/>
                    <w:rPr>
                      <w:ins w:id="98" w:author="Author"/>
                      <w:rFonts w:eastAsia="Times New Roman"/>
                      <w:color w:val="0000FF"/>
                      <w:lang w:eastAsia="ja-JP"/>
                      <w:rPrChange w:id="99" w:author="Author">
                        <w:rPr>
                          <w:ins w:id="100" w:author="Author"/>
                          <w:color w:val="0000FF"/>
                          <w:lang w:eastAsia="zh-CN"/>
                        </w:rPr>
                      </w:rPrChange>
                    </w:rPr>
                  </w:pPr>
                  <w:ins w:id="101" w:author="Author">
                    <w:r w:rsidRPr="00C66EBC">
                      <w:rPr>
                        <w:rFonts w:eastAsia="Times New Roman"/>
                        <w:color w:val="0000FF"/>
                        <w:lang w:eastAsia="ja-JP"/>
                        <w:rPrChange w:id="102" w:author="Author">
                          <w:rPr>
                            <w:lang w:eastAsia="zh-CN"/>
                          </w:rPr>
                        </w:rPrChange>
                      </w:rPr>
                      <w:t>1675 MHz</w:t>
                    </w:r>
                  </w:ins>
                </w:p>
              </w:tc>
              <w:tc>
                <w:tcPr>
                  <w:tcW w:w="1190" w:type="dxa"/>
                  <w:tcBorders>
                    <w:top w:val="single" w:sz="4" w:space="0" w:color="auto"/>
                    <w:bottom w:val="single" w:sz="4" w:space="0" w:color="auto"/>
                  </w:tcBorders>
                </w:tcPr>
                <w:p w14:paraId="1DE713F9" w14:textId="6ADCE351" w:rsidR="00E043FA" w:rsidRPr="00C66EBC" w:rsidRDefault="00E043FA" w:rsidP="00E043FA">
                  <w:pPr>
                    <w:pStyle w:val="TAR"/>
                    <w:rPr>
                      <w:ins w:id="103" w:author="Author"/>
                      <w:rFonts w:eastAsia="Times New Roman" w:cs="Arial"/>
                      <w:color w:val="0000FF"/>
                      <w:rPrChange w:id="104" w:author="Author">
                        <w:rPr>
                          <w:ins w:id="105" w:author="Author"/>
                          <w:rFonts w:cs="Arial"/>
                          <w:color w:val="0000FF"/>
                          <w:lang w:eastAsia="zh-CN"/>
                        </w:rPr>
                      </w:rPrChange>
                    </w:rPr>
                  </w:pPr>
                  <w:ins w:id="106" w:author="Author">
                    <w:r w:rsidRPr="00C66EBC">
                      <w:rPr>
                        <w:rFonts w:eastAsia="Times New Roman" w:cs="Arial"/>
                        <w:color w:val="0000FF"/>
                        <w:rPrChange w:id="107" w:author="Author">
                          <w:rPr>
                            <w:rFonts w:cs="Arial"/>
                            <w:lang w:eastAsia="zh-CN"/>
                          </w:rPr>
                        </w:rPrChange>
                      </w:rPr>
                      <w:t>1670 MHz</w:t>
                    </w:r>
                  </w:ins>
                </w:p>
              </w:tc>
              <w:tc>
                <w:tcPr>
                  <w:tcW w:w="317" w:type="dxa"/>
                  <w:tcBorders>
                    <w:top w:val="single" w:sz="4" w:space="0" w:color="auto"/>
                    <w:bottom w:val="single" w:sz="4" w:space="0" w:color="auto"/>
                  </w:tcBorders>
                </w:tcPr>
                <w:p w14:paraId="44F5F2A7" w14:textId="3709972F" w:rsidR="00E043FA" w:rsidRPr="00AC7793" w:rsidRDefault="00E043FA" w:rsidP="00E043FA">
                  <w:pPr>
                    <w:pStyle w:val="TAC"/>
                    <w:rPr>
                      <w:ins w:id="108" w:author="Author"/>
                      <w:rFonts w:cs="Arial"/>
                      <w:color w:val="0000FF"/>
                      <w:lang w:eastAsia="ja-JP"/>
                    </w:rPr>
                  </w:pPr>
                  <w:ins w:id="109" w:author="Author">
                    <w:r w:rsidRPr="00C66EBC">
                      <w:rPr>
                        <w:rFonts w:cs="Arial"/>
                        <w:color w:val="0000FF"/>
                        <w:lang w:eastAsia="ja-JP"/>
                        <w:rPrChange w:id="110" w:author="Author">
                          <w:rPr>
                            <w:rFonts w:cs="Arial"/>
                            <w:lang w:eastAsia="ja-JP"/>
                          </w:rPr>
                        </w:rPrChange>
                      </w:rPr>
                      <w:t>-</w:t>
                    </w:r>
                  </w:ins>
                </w:p>
              </w:tc>
              <w:tc>
                <w:tcPr>
                  <w:tcW w:w="1166" w:type="dxa"/>
                  <w:tcBorders>
                    <w:top w:val="single" w:sz="4" w:space="0" w:color="auto"/>
                    <w:bottom w:val="single" w:sz="4" w:space="0" w:color="auto"/>
                    <w:right w:val="single" w:sz="4" w:space="0" w:color="auto"/>
                  </w:tcBorders>
                </w:tcPr>
                <w:p w14:paraId="2A6AB72D" w14:textId="05F9AA30" w:rsidR="00E043FA" w:rsidRPr="00C66EBC" w:rsidRDefault="00E043FA" w:rsidP="00E043FA">
                  <w:pPr>
                    <w:pStyle w:val="TAL"/>
                    <w:rPr>
                      <w:ins w:id="111" w:author="Author"/>
                      <w:rFonts w:eastAsia="Times New Roman"/>
                      <w:color w:val="0000FF"/>
                      <w:lang w:eastAsia="ja-JP"/>
                      <w:rPrChange w:id="112" w:author="Author">
                        <w:rPr>
                          <w:ins w:id="113" w:author="Author"/>
                          <w:color w:val="0000FF"/>
                          <w:lang w:eastAsia="zh-CN"/>
                        </w:rPr>
                      </w:rPrChange>
                    </w:rPr>
                  </w:pPr>
                  <w:ins w:id="114" w:author="Author">
                    <w:r w:rsidRPr="00C66EBC">
                      <w:rPr>
                        <w:rFonts w:eastAsia="Times New Roman"/>
                        <w:color w:val="0000FF"/>
                        <w:lang w:eastAsia="ja-JP"/>
                        <w:rPrChange w:id="115" w:author="Author">
                          <w:rPr>
                            <w:lang w:eastAsia="zh-CN"/>
                          </w:rPr>
                        </w:rPrChange>
                      </w:rPr>
                      <w:t>1675 MHz</w:t>
                    </w:r>
                  </w:ins>
                </w:p>
              </w:tc>
              <w:tc>
                <w:tcPr>
                  <w:tcW w:w="1090" w:type="dxa"/>
                  <w:tcBorders>
                    <w:top w:val="single" w:sz="4" w:space="0" w:color="auto"/>
                    <w:left w:val="single" w:sz="4" w:space="0" w:color="auto"/>
                    <w:bottom w:val="single" w:sz="4" w:space="0" w:color="auto"/>
                    <w:right w:val="single" w:sz="4" w:space="0" w:color="auto"/>
                  </w:tcBorders>
                </w:tcPr>
                <w:p w14:paraId="5B021043" w14:textId="5602AB2F" w:rsidR="00E043FA" w:rsidRPr="00AC7793" w:rsidRDefault="00E043FA" w:rsidP="00E043FA">
                  <w:pPr>
                    <w:pStyle w:val="TAC"/>
                    <w:rPr>
                      <w:ins w:id="116" w:author="Author"/>
                      <w:rFonts w:cs="Arial"/>
                      <w:color w:val="0000FF"/>
                      <w:lang w:eastAsia="ja-JP"/>
                    </w:rPr>
                  </w:pPr>
                  <w:ins w:id="117" w:author="Author">
                    <w:r w:rsidRPr="00C66EBC">
                      <w:rPr>
                        <w:rFonts w:cs="Arial"/>
                        <w:color w:val="0000FF"/>
                        <w:lang w:eastAsia="ja-JP"/>
                        <w:rPrChange w:id="118" w:author="Author">
                          <w:rPr>
                            <w:rFonts w:cs="Arial"/>
                            <w:lang w:eastAsia="ja-JP"/>
                          </w:rPr>
                        </w:rPrChange>
                      </w:rPr>
                      <w:t>TDD</w:t>
                    </w:r>
                  </w:ins>
                </w:p>
              </w:tc>
            </w:tr>
            <w:tr w:rsidR="00E043FA" w:rsidRPr="00AC7793" w14:paraId="246DFCE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E043FA" w:rsidRPr="00AC7793" w:rsidRDefault="00E043FA" w:rsidP="00E043FA">
                  <w:pPr>
                    <w:pStyle w:val="TAC"/>
                    <w:rPr>
                      <w:rFonts w:cs="Arial"/>
                      <w:color w:val="0000FF"/>
                    </w:rPr>
                  </w:pPr>
                  <w:r w:rsidRPr="00AC7793">
                    <w:rPr>
                      <w:rFonts w:cs="Arial"/>
                      <w:color w:val="0000FF"/>
                    </w:rPr>
                    <w:t>…</w:t>
                  </w:r>
                </w:p>
              </w:tc>
              <w:tc>
                <w:tcPr>
                  <w:tcW w:w="1176" w:type="dxa"/>
                  <w:tcBorders>
                    <w:top w:val="single" w:sz="4" w:space="0" w:color="auto"/>
                    <w:left w:val="single" w:sz="4" w:space="0" w:color="auto"/>
                    <w:bottom w:val="single" w:sz="4" w:space="0" w:color="auto"/>
                  </w:tcBorders>
                </w:tcPr>
                <w:p w14:paraId="786AD9E6" w14:textId="77777777" w:rsidR="00E043FA" w:rsidRPr="00AC7793" w:rsidRDefault="00E043FA" w:rsidP="00E043FA">
                  <w:pPr>
                    <w:pStyle w:val="TAR"/>
                    <w:wordWrap w:val="0"/>
                    <w:rPr>
                      <w:rFonts w:cs="Arial"/>
                      <w:color w:val="0000FF"/>
                      <w:lang w:eastAsia="zh-CN"/>
                    </w:rPr>
                  </w:pPr>
                </w:p>
              </w:tc>
              <w:tc>
                <w:tcPr>
                  <w:tcW w:w="517" w:type="dxa"/>
                  <w:tcBorders>
                    <w:top w:val="single" w:sz="4" w:space="0" w:color="auto"/>
                    <w:bottom w:val="single" w:sz="4" w:space="0" w:color="auto"/>
                  </w:tcBorders>
                </w:tcPr>
                <w:p w14:paraId="3636547A" w14:textId="77777777" w:rsidR="00E043FA" w:rsidRPr="00AC7793" w:rsidRDefault="00E043FA" w:rsidP="00E043FA">
                  <w:pPr>
                    <w:pStyle w:val="TAC"/>
                    <w:rP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E043FA" w:rsidRPr="00AC7793" w:rsidRDefault="00E043FA" w:rsidP="00E043FA">
                  <w:pPr>
                    <w:pStyle w:val="TAL"/>
                    <w:rPr>
                      <w:color w:val="0000FF"/>
                      <w:lang w:eastAsia="zh-CN"/>
                    </w:rPr>
                  </w:pPr>
                </w:p>
              </w:tc>
              <w:tc>
                <w:tcPr>
                  <w:tcW w:w="1190" w:type="dxa"/>
                  <w:tcBorders>
                    <w:top w:val="single" w:sz="4" w:space="0" w:color="auto"/>
                    <w:bottom w:val="single" w:sz="4" w:space="0" w:color="auto"/>
                  </w:tcBorders>
                </w:tcPr>
                <w:p w14:paraId="6A3A65AC" w14:textId="77777777" w:rsidR="00E043FA" w:rsidRPr="00AC7793" w:rsidRDefault="00E043FA" w:rsidP="00E043FA">
                  <w:pPr>
                    <w:pStyle w:val="TAR"/>
                    <w:rPr>
                      <w:rFonts w:cs="Arial"/>
                      <w:color w:val="0000FF"/>
                      <w:lang w:eastAsia="zh-CN"/>
                    </w:rPr>
                  </w:pPr>
                </w:p>
              </w:tc>
              <w:tc>
                <w:tcPr>
                  <w:tcW w:w="317" w:type="dxa"/>
                  <w:tcBorders>
                    <w:top w:val="single" w:sz="4" w:space="0" w:color="auto"/>
                    <w:bottom w:val="single" w:sz="4" w:space="0" w:color="auto"/>
                  </w:tcBorders>
                </w:tcPr>
                <w:p w14:paraId="5D5B640E" w14:textId="77777777" w:rsidR="00E043FA" w:rsidRPr="00AC7793" w:rsidRDefault="00E043FA" w:rsidP="00E043FA">
                  <w:pPr>
                    <w:pStyle w:val="TAC"/>
                    <w:rP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E043FA" w:rsidRPr="00AC7793" w:rsidRDefault="00E043FA" w:rsidP="00E043FA">
                  <w:pPr>
                    <w:pStyle w:val="TAL"/>
                    <w:rP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E043FA" w:rsidRPr="00AC7793" w:rsidRDefault="00E043FA" w:rsidP="00E043FA">
                  <w:pPr>
                    <w:pStyle w:val="TAC"/>
                    <w:rPr>
                      <w:rFonts w:cs="Arial"/>
                      <w:color w:val="0000FF"/>
                    </w:rPr>
                  </w:pPr>
                </w:p>
              </w:tc>
            </w:tr>
            <w:tr w:rsidR="00E043FA" w:rsidRPr="00AC7793" w14:paraId="7545B95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E043FA" w:rsidRPr="00AC7793" w:rsidRDefault="00E043FA" w:rsidP="00E043FA">
                  <w:pPr>
                    <w:pStyle w:val="TAC"/>
                    <w:rPr>
                      <w:rFonts w:cs="Arial"/>
                      <w:color w:val="0000FF"/>
                    </w:rPr>
                  </w:pPr>
                  <w:r w:rsidRPr="00AC7793">
                    <w:rPr>
                      <w:rFonts w:cs="Arial"/>
                      <w:color w:val="0000FF"/>
                    </w:rPr>
                    <w:t>64</w:t>
                  </w:r>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E043FA" w:rsidRPr="00AC7793" w:rsidRDefault="00E043FA" w:rsidP="00E043FA">
                  <w:pPr>
                    <w:pStyle w:val="TAC"/>
                    <w:rPr>
                      <w:rFonts w:cs="Arial"/>
                      <w:color w:val="0000FF"/>
                      <w:lang w:eastAsia="zh-CN"/>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E043FA" w:rsidRPr="00AC7793" w:rsidRDefault="00E043FA" w:rsidP="00E043FA">
                  <w:pPr>
                    <w:pStyle w:val="TAC"/>
                    <w:rPr>
                      <w:rFonts w:cs="Arial"/>
                      <w:color w:val="0000FF"/>
                    </w:rPr>
                  </w:pPr>
                </w:p>
              </w:tc>
            </w:tr>
            <w:tr w:rsidR="00E043FA"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E043FA" w:rsidRPr="00AC7793" w:rsidRDefault="00E043FA" w:rsidP="00E043FA">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E043FA" w:rsidRPr="00AC7793" w:rsidRDefault="00E043FA" w:rsidP="00E043FA">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E043FA" w:rsidRPr="00AC7793" w:rsidRDefault="00E043FA" w:rsidP="00E043FA">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E043FA" w:rsidRPr="00AC7793" w:rsidRDefault="00E043FA" w:rsidP="00E043FA">
                  <w:pPr>
                    <w:pStyle w:val="TAC"/>
                    <w:rPr>
                      <w:color w:val="0000FF"/>
                    </w:rPr>
                  </w:pPr>
                  <w:r w:rsidRPr="00AC7793">
                    <w:rPr>
                      <w:color w:val="0000FF"/>
                    </w:rPr>
                    <w:t>FDD</w:t>
                  </w:r>
                </w:p>
              </w:tc>
            </w:tr>
            <w:tr w:rsidR="00E043FA"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E043FA" w:rsidRPr="00AC7793" w:rsidRDefault="00E043FA" w:rsidP="00E043FA">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E043FA" w:rsidRPr="00AC7793" w:rsidRDefault="00E043FA" w:rsidP="00E043FA">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E043FA" w:rsidRPr="00AC7793" w:rsidRDefault="00E043FA" w:rsidP="00E043FA">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2C9A09E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4</w:t>
                  </w:r>
                </w:p>
              </w:tc>
            </w:tr>
            <w:tr w:rsidR="00E043FA"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E043FA" w:rsidRPr="00AC7793" w:rsidRDefault="00E043FA" w:rsidP="00E043FA">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E043FA" w:rsidRPr="00AC7793" w:rsidRDefault="00E043FA" w:rsidP="00E043FA">
                  <w:pPr>
                    <w:pStyle w:val="TAR"/>
                    <w:wordWrap w:val="0"/>
                    <w:rPr>
                      <w:color w:val="0000FF"/>
                    </w:rPr>
                  </w:pPr>
                </w:p>
              </w:tc>
              <w:tc>
                <w:tcPr>
                  <w:tcW w:w="517" w:type="dxa"/>
                  <w:tcBorders>
                    <w:top w:val="single" w:sz="4" w:space="0" w:color="auto"/>
                    <w:bottom w:val="single" w:sz="4" w:space="0" w:color="auto"/>
                  </w:tcBorders>
                </w:tcPr>
                <w:p w14:paraId="43EC48E2"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E043FA" w:rsidRPr="00AC7793" w:rsidRDefault="00E043FA" w:rsidP="00E043FA">
                  <w:pPr>
                    <w:pStyle w:val="TAL"/>
                    <w:rPr>
                      <w:color w:val="0000FF"/>
                    </w:rPr>
                  </w:pPr>
                </w:p>
              </w:tc>
              <w:tc>
                <w:tcPr>
                  <w:tcW w:w="1190" w:type="dxa"/>
                  <w:tcBorders>
                    <w:top w:val="single" w:sz="4" w:space="0" w:color="auto"/>
                    <w:bottom w:val="single" w:sz="4" w:space="0" w:color="auto"/>
                  </w:tcBorders>
                </w:tcPr>
                <w:p w14:paraId="68C3696D" w14:textId="77777777" w:rsidR="00E043FA" w:rsidRPr="00AC7793" w:rsidRDefault="00E043FA" w:rsidP="00E043FA">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2C7AB51E"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E043FA" w:rsidRPr="00AC7793" w:rsidRDefault="00E043FA" w:rsidP="00E043FA">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E043FA" w:rsidRPr="00AC7793" w:rsidRDefault="00E043FA" w:rsidP="00E043FA">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E043FA" w:rsidRPr="00AC7793" w:rsidRDefault="00E043FA" w:rsidP="00E043FA">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E043FA" w:rsidRPr="00AC7793" w:rsidRDefault="00E043FA" w:rsidP="00E043FA">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E043FA" w:rsidRPr="00AC7793" w:rsidRDefault="00E043FA" w:rsidP="00E043FA">
                  <w:pPr>
                    <w:pStyle w:val="TAC"/>
                    <w:rPr>
                      <w:color w:val="0000FF"/>
                    </w:rPr>
                  </w:pPr>
                  <w:r w:rsidRPr="00AC7793">
                    <w:rPr>
                      <w:color w:val="0000FF"/>
                    </w:rPr>
                    <w:t>FDD</w:t>
                  </w:r>
                </w:p>
              </w:tc>
            </w:tr>
            <w:tr w:rsidR="00E043FA"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E043FA" w:rsidRPr="00AC7793" w:rsidRDefault="00E043FA" w:rsidP="00E043FA">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E043FA" w:rsidRPr="00AC7793" w:rsidRDefault="00E043FA" w:rsidP="00E043FA">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E043FA" w:rsidRPr="00AC7793" w:rsidRDefault="00E043FA" w:rsidP="00E043FA">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E043FA" w:rsidRPr="00AC7793" w:rsidRDefault="00E043FA" w:rsidP="00E043FA">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A82FD56"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E043FA" w:rsidRPr="00AC7793" w:rsidRDefault="00E043FA" w:rsidP="00E043FA">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E043FA" w:rsidRPr="00AC7793" w:rsidRDefault="00E043FA" w:rsidP="00E043FA">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E043FA" w:rsidRPr="00AC7793" w:rsidRDefault="00E043FA" w:rsidP="00E043FA">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E043FA" w:rsidRPr="00AC7793" w:rsidRDefault="00E043FA" w:rsidP="00E043FA">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E043FA" w:rsidRPr="00AC7793" w:rsidRDefault="00E043FA" w:rsidP="00E043FA">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0E3DCA5A"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10</w:t>
                  </w:r>
                </w:p>
              </w:tc>
            </w:tr>
            <w:tr w:rsidR="00E043FA"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E043FA" w:rsidRPr="00AC7793" w:rsidRDefault="00E043FA" w:rsidP="00E043FA">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E043FA" w:rsidRPr="00AC7793" w:rsidRDefault="00E043FA" w:rsidP="00E043FA">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E043FA" w:rsidRPr="00AC7793" w:rsidRDefault="00E043FA" w:rsidP="00E043FA">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E043FA" w:rsidRPr="00AC7793" w:rsidRDefault="00E043FA" w:rsidP="00E043FA">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E043FA" w:rsidRPr="00AC7793" w:rsidRDefault="00E043FA" w:rsidP="00E043FA">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E043FA" w:rsidRPr="00AC7793" w:rsidRDefault="00E043FA" w:rsidP="00E043FA">
                  <w:pPr>
                    <w:pStyle w:val="TAC"/>
                    <w:rPr>
                      <w:color w:val="0000FF"/>
                    </w:rPr>
                  </w:pPr>
                  <w:r w:rsidRPr="00AC7793">
                    <w:rPr>
                      <w:color w:val="0000FF"/>
                    </w:rPr>
                    <w:t>FDD</w:t>
                  </w:r>
                </w:p>
              </w:tc>
            </w:tr>
            <w:tr w:rsidR="00E043FA"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E043FA" w:rsidRPr="00AC7793" w:rsidRDefault="00E043FA" w:rsidP="00E043FA">
                  <w:pPr>
                    <w:pStyle w:val="TAC"/>
                    <w:rPr>
                      <w:color w:val="0000FF"/>
                    </w:rPr>
                  </w:pPr>
                  <w:r w:rsidRPr="00AC7793">
                    <w:rPr>
                      <w:color w:val="0000FF"/>
                    </w:rPr>
                    <w:t>72</w:t>
                  </w:r>
                </w:p>
              </w:tc>
              <w:tc>
                <w:tcPr>
                  <w:tcW w:w="1176" w:type="dxa"/>
                  <w:tcBorders>
                    <w:top w:val="single" w:sz="4" w:space="0" w:color="auto"/>
                    <w:left w:val="single" w:sz="4" w:space="0" w:color="auto"/>
                    <w:bottom w:val="single" w:sz="4" w:space="0" w:color="auto"/>
                  </w:tcBorders>
                  <w:vAlign w:val="center"/>
                </w:tcPr>
                <w:p w14:paraId="32858EFE" w14:textId="77777777" w:rsidR="00E043FA" w:rsidRPr="00AC7793" w:rsidRDefault="00E043FA" w:rsidP="00E043FA">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E043FA" w:rsidRPr="00AC7793" w:rsidRDefault="00E043FA" w:rsidP="00E043FA">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E043FA" w:rsidRPr="00AC7793" w:rsidRDefault="00E043FA" w:rsidP="00E043FA">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E043FA" w:rsidRPr="00AC7793" w:rsidRDefault="00E043FA" w:rsidP="00E043FA">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E043FA" w:rsidRPr="00AC7793" w:rsidRDefault="00E043FA" w:rsidP="00E043FA">
                  <w:pPr>
                    <w:pStyle w:val="TAC"/>
                    <w:rPr>
                      <w:color w:val="0000FF"/>
                    </w:rPr>
                  </w:pPr>
                  <w:r w:rsidRPr="00AC7793">
                    <w:rPr>
                      <w:color w:val="0000FF"/>
                    </w:rPr>
                    <w:t>FDD</w:t>
                  </w:r>
                </w:p>
              </w:tc>
            </w:tr>
            <w:tr w:rsidR="00E043FA"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E043FA" w:rsidRPr="00AC7793" w:rsidRDefault="00E043FA" w:rsidP="00E043FA">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E043FA" w:rsidRPr="00AC7793" w:rsidRDefault="00E043FA" w:rsidP="00E043FA">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E043FA" w:rsidRPr="00AC7793" w:rsidRDefault="00E043FA" w:rsidP="00E043FA">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E043FA" w:rsidRPr="00AC7793" w:rsidRDefault="00E043FA" w:rsidP="00E043FA">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E043FA" w:rsidRPr="00AC7793" w:rsidRDefault="00E043FA" w:rsidP="00E043FA">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E043FA" w:rsidRPr="00AC7793" w:rsidRDefault="00E043FA" w:rsidP="00E043FA">
                  <w:pPr>
                    <w:pStyle w:val="TAC"/>
                    <w:rPr>
                      <w:color w:val="0000FF"/>
                    </w:rPr>
                  </w:pPr>
                  <w:r w:rsidRPr="00AC7793">
                    <w:rPr>
                      <w:color w:val="0000FF"/>
                    </w:rPr>
                    <w:t>FDD</w:t>
                  </w:r>
                </w:p>
              </w:tc>
            </w:tr>
            <w:tr w:rsidR="00E043FA"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E043FA" w:rsidRPr="00592E92" w:rsidRDefault="00E043FA" w:rsidP="00E043FA">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E043FA" w:rsidRPr="00592E92" w:rsidRDefault="00E043FA" w:rsidP="00E043FA">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E043FA" w:rsidRPr="00592E92" w:rsidRDefault="00E043FA" w:rsidP="00E043FA">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E043FA" w:rsidRPr="00592E92" w:rsidRDefault="00E043FA" w:rsidP="00E043FA">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E043FA" w:rsidRPr="00592E92" w:rsidRDefault="00E043FA" w:rsidP="00E043FA">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E043FA" w:rsidRPr="00592E92" w:rsidRDefault="00E043FA" w:rsidP="00E043FA">
                  <w:pPr>
                    <w:keepNext/>
                    <w:keepLines/>
                    <w:jc w:val="center"/>
                    <w:rPr>
                      <w:color w:val="0000FF"/>
                    </w:rPr>
                  </w:pPr>
                  <w:r w:rsidRPr="00BE372E">
                    <w:rPr>
                      <w:rFonts w:ascii="Arial" w:hAnsi="Arial"/>
                      <w:color w:val="0000FF"/>
                      <w:sz w:val="18"/>
                    </w:rPr>
                    <w:t>FDD</w:t>
                  </w:r>
                </w:p>
              </w:tc>
            </w:tr>
            <w:tr w:rsidR="00E043FA"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E043FA" w:rsidRPr="00AC7793" w:rsidRDefault="00E043FA" w:rsidP="00E043FA">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E043FA" w:rsidRPr="00AC7793" w:rsidRDefault="00E043FA" w:rsidP="00E043FA">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E043FA" w:rsidRPr="00AC7793" w:rsidRDefault="00E043FA" w:rsidP="00E043FA">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38886C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E043FA" w:rsidRPr="00AC7793" w:rsidRDefault="00E043FA" w:rsidP="00E043FA">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E043FA" w:rsidRPr="00AC7793" w:rsidRDefault="00E043FA" w:rsidP="00E043FA">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E043FA" w:rsidRPr="00AC7793" w:rsidRDefault="00E043FA" w:rsidP="00E043FA">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57A78750"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E043FA" w:rsidRPr="00AC7793" w:rsidRDefault="00E043FA" w:rsidP="00E043FA">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E043FA" w:rsidRPr="00AC7793" w:rsidRDefault="00E043FA" w:rsidP="00E043FA">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E043FA" w:rsidRPr="00AC7793" w:rsidRDefault="00E043FA" w:rsidP="00E043FA">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E043FA" w:rsidRPr="00AC7793" w:rsidRDefault="00E043FA" w:rsidP="00E043FA">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E043FA" w:rsidRPr="00AC7793" w:rsidRDefault="00E043FA" w:rsidP="00E043FA">
                  <w:pPr>
                    <w:pStyle w:val="TAC"/>
                    <w:rPr>
                      <w:color w:val="0000FF"/>
                    </w:rPr>
                  </w:pPr>
                  <w:r w:rsidRPr="00AC7793">
                    <w:rPr>
                      <w:rFonts w:hint="eastAsia"/>
                      <w:color w:val="0000FF"/>
                    </w:rPr>
                    <w:t>FDD</w:t>
                  </w:r>
                </w:p>
              </w:tc>
            </w:tr>
            <w:tr w:rsidR="00E043FA" w:rsidRPr="00AC7793" w14:paraId="0BCBC70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E043FA" w:rsidRPr="00AC7793" w:rsidRDefault="00E043FA" w:rsidP="00E043FA">
                  <w:pPr>
                    <w:pStyle w:val="TAC"/>
                    <w:rPr>
                      <w:rFonts w:cs="Arial"/>
                      <w:color w:val="0000FF"/>
                    </w:rPr>
                  </w:pPr>
                  <w:r w:rsidRPr="00AC7793">
                    <w:rPr>
                      <w:rFonts w:cs="Arial"/>
                      <w:color w:val="0000FF"/>
                    </w:rPr>
                    <w:t>87</w:t>
                  </w:r>
                </w:p>
              </w:tc>
              <w:tc>
                <w:tcPr>
                  <w:tcW w:w="1176" w:type="dxa"/>
                  <w:tcBorders>
                    <w:top w:val="single" w:sz="4" w:space="0" w:color="auto"/>
                    <w:left w:val="single" w:sz="4" w:space="0" w:color="auto"/>
                    <w:bottom w:val="single" w:sz="4" w:space="0" w:color="auto"/>
                    <w:right w:val="nil"/>
                  </w:tcBorders>
                </w:tcPr>
                <w:p w14:paraId="051B373D"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410 MHz</w:t>
                  </w:r>
                </w:p>
              </w:tc>
              <w:tc>
                <w:tcPr>
                  <w:tcW w:w="517" w:type="dxa"/>
                  <w:tcBorders>
                    <w:top w:val="single" w:sz="4" w:space="0" w:color="auto"/>
                    <w:left w:val="nil"/>
                    <w:bottom w:val="single" w:sz="4" w:space="0" w:color="auto"/>
                    <w:right w:val="nil"/>
                  </w:tcBorders>
                </w:tcPr>
                <w:p w14:paraId="0022DD48"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548FB685" w14:textId="77777777" w:rsidR="00E043FA" w:rsidRPr="00AC7793" w:rsidRDefault="00E043FA" w:rsidP="00E043FA">
                  <w:pPr>
                    <w:pStyle w:val="TAL"/>
                    <w:rPr>
                      <w:color w:val="0000FF"/>
                      <w:lang w:eastAsia="zh-CN"/>
                    </w:rPr>
                  </w:pPr>
                  <w:r w:rsidRPr="00AC7793">
                    <w:rPr>
                      <w:color w:val="0000FF"/>
                      <w:lang w:eastAsia="zh-CN"/>
                    </w:rPr>
                    <w:t>415 MHz</w:t>
                  </w:r>
                </w:p>
              </w:tc>
              <w:tc>
                <w:tcPr>
                  <w:tcW w:w="1190" w:type="dxa"/>
                  <w:tcBorders>
                    <w:top w:val="single" w:sz="4" w:space="0" w:color="auto"/>
                    <w:left w:val="nil"/>
                    <w:bottom w:val="single" w:sz="4" w:space="0" w:color="auto"/>
                    <w:right w:val="nil"/>
                  </w:tcBorders>
                </w:tcPr>
                <w:p w14:paraId="285A0255" w14:textId="77777777" w:rsidR="00E043FA" w:rsidRPr="00AC7793" w:rsidRDefault="00E043FA" w:rsidP="00E043FA">
                  <w:pPr>
                    <w:pStyle w:val="TAR"/>
                    <w:rPr>
                      <w:color w:val="0000FF"/>
                    </w:rPr>
                  </w:pPr>
                  <w:r w:rsidRPr="00AC7793">
                    <w:rPr>
                      <w:color w:val="0000FF"/>
                    </w:rPr>
                    <w:t>420 MHz</w:t>
                  </w:r>
                </w:p>
              </w:tc>
              <w:tc>
                <w:tcPr>
                  <w:tcW w:w="317" w:type="dxa"/>
                  <w:tcBorders>
                    <w:top w:val="single" w:sz="4" w:space="0" w:color="auto"/>
                    <w:left w:val="nil"/>
                    <w:bottom w:val="single" w:sz="4" w:space="0" w:color="auto"/>
                    <w:right w:val="nil"/>
                  </w:tcBorders>
                </w:tcPr>
                <w:p w14:paraId="20183BF7"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5CC13856" w14:textId="77777777" w:rsidR="00E043FA" w:rsidRPr="00AC7793" w:rsidRDefault="00E043FA" w:rsidP="00E043FA">
                  <w:pPr>
                    <w:pStyle w:val="TAL"/>
                    <w:rPr>
                      <w:color w:val="0000FF"/>
                    </w:rPr>
                  </w:pPr>
                  <w:r w:rsidRPr="00AC7793">
                    <w:rPr>
                      <w:color w:val="0000FF"/>
                    </w:rPr>
                    <w:t>425 MHz</w:t>
                  </w:r>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B823C97"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E043FA" w:rsidRPr="00AC7793" w:rsidRDefault="00E043FA" w:rsidP="00E043FA">
                  <w:pPr>
                    <w:pStyle w:val="TAC"/>
                    <w:rPr>
                      <w:rFonts w:cs="Arial"/>
                      <w:color w:val="0000FF"/>
                    </w:rPr>
                  </w:pPr>
                  <w:r w:rsidRPr="00AC7793">
                    <w:rPr>
                      <w:rFonts w:cs="Arial"/>
                      <w:color w:val="0000FF"/>
                    </w:rPr>
                    <w:t>88</w:t>
                  </w:r>
                </w:p>
              </w:tc>
              <w:tc>
                <w:tcPr>
                  <w:tcW w:w="1176" w:type="dxa"/>
                  <w:tcBorders>
                    <w:top w:val="single" w:sz="4" w:space="0" w:color="auto"/>
                    <w:left w:val="single" w:sz="4" w:space="0" w:color="auto"/>
                    <w:bottom w:val="single" w:sz="4" w:space="0" w:color="auto"/>
                    <w:right w:val="nil"/>
                  </w:tcBorders>
                </w:tcPr>
                <w:p w14:paraId="2D924A23"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412 MHz</w:t>
                  </w:r>
                </w:p>
              </w:tc>
              <w:tc>
                <w:tcPr>
                  <w:tcW w:w="517" w:type="dxa"/>
                  <w:tcBorders>
                    <w:top w:val="single" w:sz="4" w:space="0" w:color="auto"/>
                    <w:left w:val="nil"/>
                    <w:bottom w:val="single" w:sz="4" w:space="0" w:color="auto"/>
                    <w:right w:val="nil"/>
                  </w:tcBorders>
                </w:tcPr>
                <w:p w14:paraId="6032E952"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1C2DC901" w14:textId="77777777" w:rsidR="00E043FA" w:rsidRPr="00AC7793" w:rsidRDefault="00E043FA" w:rsidP="00E043FA">
                  <w:pPr>
                    <w:pStyle w:val="TAL"/>
                    <w:rPr>
                      <w:color w:val="0000FF"/>
                      <w:lang w:eastAsia="zh-CN"/>
                    </w:rPr>
                  </w:pPr>
                  <w:r w:rsidRPr="00AC7793">
                    <w:rPr>
                      <w:color w:val="0000FF"/>
                      <w:lang w:eastAsia="zh-CN"/>
                    </w:rPr>
                    <w:t>417 MHz</w:t>
                  </w:r>
                </w:p>
              </w:tc>
              <w:tc>
                <w:tcPr>
                  <w:tcW w:w="1190" w:type="dxa"/>
                  <w:tcBorders>
                    <w:top w:val="single" w:sz="4" w:space="0" w:color="auto"/>
                    <w:left w:val="nil"/>
                    <w:bottom w:val="single" w:sz="4" w:space="0" w:color="auto"/>
                    <w:right w:val="nil"/>
                  </w:tcBorders>
                </w:tcPr>
                <w:p w14:paraId="2384F984" w14:textId="77777777" w:rsidR="00E043FA" w:rsidRPr="00AC7793" w:rsidRDefault="00E043FA" w:rsidP="00E043FA">
                  <w:pPr>
                    <w:pStyle w:val="TAR"/>
                    <w:rPr>
                      <w:color w:val="0000FF"/>
                    </w:rPr>
                  </w:pPr>
                  <w:r w:rsidRPr="00AC7793">
                    <w:rPr>
                      <w:color w:val="0000FF"/>
                    </w:rPr>
                    <w:t>422 MHz</w:t>
                  </w:r>
                </w:p>
              </w:tc>
              <w:tc>
                <w:tcPr>
                  <w:tcW w:w="317" w:type="dxa"/>
                  <w:tcBorders>
                    <w:top w:val="single" w:sz="4" w:space="0" w:color="auto"/>
                    <w:left w:val="nil"/>
                    <w:bottom w:val="single" w:sz="4" w:space="0" w:color="auto"/>
                    <w:right w:val="nil"/>
                  </w:tcBorders>
                </w:tcPr>
                <w:p w14:paraId="3F6501B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21007FC3" w14:textId="77777777" w:rsidR="00E043FA" w:rsidRPr="00AC7793" w:rsidRDefault="00E043FA" w:rsidP="00E043FA">
                  <w:pPr>
                    <w:pStyle w:val="TAL"/>
                    <w:rPr>
                      <w:color w:val="0000FF"/>
                    </w:rPr>
                  </w:pPr>
                  <w:r w:rsidRPr="00AC7793">
                    <w:rPr>
                      <w:color w:val="0000FF"/>
                    </w:rPr>
                    <w:t>427 MHz</w:t>
                  </w:r>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14356A1"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E043FA" w:rsidRPr="00AC7793" w:rsidRDefault="00E043FA" w:rsidP="00E043FA">
                  <w:pPr>
                    <w:pStyle w:val="TAC"/>
                    <w:rPr>
                      <w:rFonts w:cs="Arial"/>
                      <w:color w:val="0000FF"/>
                    </w:rPr>
                  </w:pPr>
                  <w:r w:rsidRPr="00AC7793">
                    <w:rPr>
                      <w:rFonts w:cs="Arial"/>
                      <w:color w:val="0000FF"/>
                    </w:rPr>
                    <w:lastRenderedPageBreak/>
                    <w:t>103</w:t>
                  </w:r>
                  <w:r w:rsidRPr="00AC7793">
                    <w:rPr>
                      <w:rFonts w:cs="Arial"/>
                      <w:color w:val="0000FF"/>
                      <w:vertAlign w:val="superscript"/>
                    </w:rPr>
                    <w:t>18</w:t>
                  </w:r>
                </w:p>
              </w:tc>
              <w:tc>
                <w:tcPr>
                  <w:tcW w:w="1176" w:type="dxa"/>
                  <w:tcBorders>
                    <w:top w:val="single" w:sz="4" w:space="0" w:color="auto"/>
                    <w:left w:val="single" w:sz="4" w:space="0" w:color="auto"/>
                    <w:bottom w:val="single" w:sz="4" w:space="0" w:color="auto"/>
                    <w:right w:val="nil"/>
                  </w:tcBorders>
                </w:tcPr>
                <w:p w14:paraId="5B69B23A"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787 MHz</w:t>
                  </w:r>
                </w:p>
              </w:tc>
              <w:tc>
                <w:tcPr>
                  <w:tcW w:w="517" w:type="dxa"/>
                  <w:tcBorders>
                    <w:top w:val="single" w:sz="4" w:space="0" w:color="auto"/>
                    <w:left w:val="nil"/>
                    <w:bottom w:val="single" w:sz="4" w:space="0" w:color="auto"/>
                    <w:right w:val="nil"/>
                  </w:tcBorders>
                </w:tcPr>
                <w:p w14:paraId="00E746AC"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438EE1AB" w14:textId="77777777" w:rsidR="00E043FA" w:rsidRPr="00AC7793" w:rsidRDefault="00E043FA" w:rsidP="00E043FA">
                  <w:pPr>
                    <w:pStyle w:val="TAL"/>
                    <w:rPr>
                      <w:color w:val="0000FF"/>
                      <w:lang w:eastAsia="zh-CN"/>
                    </w:rPr>
                  </w:pPr>
                  <w:r w:rsidRPr="00AC7793">
                    <w:rPr>
                      <w:color w:val="0000FF"/>
                      <w:lang w:eastAsia="zh-CN"/>
                    </w:rPr>
                    <w:t>788 MHz</w:t>
                  </w:r>
                </w:p>
              </w:tc>
              <w:tc>
                <w:tcPr>
                  <w:tcW w:w="1190" w:type="dxa"/>
                  <w:tcBorders>
                    <w:top w:val="single" w:sz="4" w:space="0" w:color="auto"/>
                    <w:left w:val="nil"/>
                    <w:bottom w:val="single" w:sz="4" w:space="0" w:color="auto"/>
                    <w:right w:val="nil"/>
                  </w:tcBorders>
                </w:tcPr>
                <w:p w14:paraId="5B7424E7" w14:textId="77777777" w:rsidR="00E043FA" w:rsidRPr="00AC7793" w:rsidRDefault="00E043FA" w:rsidP="00E043FA">
                  <w:pPr>
                    <w:pStyle w:val="TAR"/>
                    <w:rPr>
                      <w:color w:val="0000FF"/>
                    </w:rPr>
                  </w:pPr>
                  <w:r w:rsidRPr="00AC7793">
                    <w:rPr>
                      <w:color w:val="0000FF"/>
                    </w:rPr>
                    <w:t>757 MHz</w:t>
                  </w:r>
                </w:p>
              </w:tc>
              <w:tc>
                <w:tcPr>
                  <w:tcW w:w="317" w:type="dxa"/>
                  <w:tcBorders>
                    <w:top w:val="single" w:sz="4" w:space="0" w:color="auto"/>
                    <w:left w:val="nil"/>
                    <w:bottom w:val="single" w:sz="4" w:space="0" w:color="auto"/>
                    <w:right w:val="nil"/>
                  </w:tcBorders>
                </w:tcPr>
                <w:p w14:paraId="11B897A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719F6E95"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41023726" w14:textId="77777777" w:rsidTr="00AC7793">
              <w:tblPrEx>
                <w:tblLook w:val="04A0" w:firstRow="1" w:lastRow="0" w:firstColumn="1" w:lastColumn="0" w:noHBand="0" w:noVBand="1"/>
              </w:tblPrEx>
              <w:trPr>
                <w:jc w:val="center"/>
                <w:ins w:id="119" w:author="Author"/>
              </w:trPr>
              <w:tc>
                <w:tcPr>
                  <w:tcW w:w="1068" w:type="dxa"/>
                  <w:tcBorders>
                    <w:top w:val="single" w:sz="4" w:space="0" w:color="auto"/>
                    <w:left w:val="single" w:sz="4" w:space="0" w:color="auto"/>
                    <w:bottom w:val="single" w:sz="4" w:space="0" w:color="auto"/>
                    <w:right w:val="single" w:sz="4" w:space="0" w:color="auto"/>
                  </w:tcBorders>
                </w:tcPr>
                <w:p w14:paraId="5C15CAEB" w14:textId="16AB5BEF" w:rsidR="00E043FA" w:rsidRPr="00C66EBC" w:rsidRDefault="00E043FA" w:rsidP="00E043FA">
                  <w:pPr>
                    <w:pStyle w:val="TAC"/>
                    <w:rPr>
                      <w:ins w:id="120" w:author="Author"/>
                      <w:rFonts w:eastAsia="MS Mincho" w:cs="Arial"/>
                      <w:color w:val="0000FF"/>
                      <w:lang w:eastAsia="zh-CN"/>
                      <w:rPrChange w:id="121" w:author="Author">
                        <w:rPr>
                          <w:ins w:id="122" w:author="Author"/>
                          <w:rFonts w:cs="Arial"/>
                          <w:color w:val="0000FF"/>
                        </w:rPr>
                      </w:rPrChange>
                    </w:rPr>
                  </w:pPr>
                  <w:ins w:id="123" w:author="Author">
                    <w:r w:rsidRPr="00C66EBC">
                      <w:rPr>
                        <w:rFonts w:eastAsia="MS Mincho" w:cs="Arial"/>
                        <w:color w:val="0000FF"/>
                        <w:lang w:eastAsia="zh-CN"/>
                        <w:rPrChange w:id="124" w:author="Author">
                          <w:rPr>
                            <w:rFonts w:cs="Arial"/>
                            <w:lang w:val="en-US" w:eastAsia="zh-CN"/>
                          </w:rPr>
                        </w:rPrChange>
                      </w:rPr>
                      <w:t>106</w:t>
                    </w:r>
                  </w:ins>
                </w:p>
              </w:tc>
              <w:tc>
                <w:tcPr>
                  <w:tcW w:w="1176" w:type="dxa"/>
                  <w:tcBorders>
                    <w:top w:val="single" w:sz="4" w:space="0" w:color="auto"/>
                    <w:left w:val="single" w:sz="4" w:space="0" w:color="auto"/>
                    <w:bottom w:val="single" w:sz="4" w:space="0" w:color="auto"/>
                    <w:right w:val="nil"/>
                  </w:tcBorders>
                </w:tcPr>
                <w:p w14:paraId="4B168664" w14:textId="46F2A3A2" w:rsidR="00E043FA" w:rsidRPr="00AC7793" w:rsidRDefault="00E043FA" w:rsidP="00E043FA">
                  <w:pPr>
                    <w:pStyle w:val="TAR"/>
                    <w:wordWrap w:val="0"/>
                    <w:rPr>
                      <w:ins w:id="125" w:author="Author"/>
                      <w:rFonts w:cs="Arial"/>
                      <w:color w:val="0000FF"/>
                      <w:lang w:eastAsia="zh-CN"/>
                    </w:rPr>
                  </w:pPr>
                  <w:ins w:id="126" w:author="Author">
                    <w:r w:rsidRPr="00C66EBC">
                      <w:rPr>
                        <w:rFonts w:cs="Arial"/>
                        <w:color w:val="0000FF"/>
                        <w:lang w:eastAsia="zh-CN"/>
                        <w:rPrChange w:id="127" w:author="Author">
                          <w:rPr>
                            <w:rFonts w:cs="Arial"/>
                            <w:lang w:val="en-US" w:eastAsia="zh-CN"/>
                          </w:rPr>
                        </w:rPrChange>
                      </w:rPr>
                      <w:t>896 MHz</w:t>
                    </w:r>
                  </w:ins>
                </w:p>
              </w:tc>
              <w:tc>
                <w:tcPr>
                  <w:tcW w:w="517" w:type="dxa"/>
                  <w:tcBorders>
                    <w:top w:val="single" w:sz="4" w:space="0" w:color="auto"/>
                    <w:left w:val="nil"/>
                    <w:bottom w:val="single" w:sz="4" w:space="0" w:color="auto"/>
                    <w:right w:val="nil"/>
                  </w:tcBorders>
                </w:tcPr>
                <w:p w14:paraId="3A2E8F2F" w14:textId="657C6673" w:rsidR="00E043FA" w:rsidRPr="00C66EBC" w:rsidRDefault="00E043FA" w:rsidP="00E043FA">
                  <w:pPr>
                    <w:pStyle w:val="TAC"/>
                    <w:rPr>
                      <w:ins w:id="128" w:author="Author"/>
                      <w:rFonts w:eastAsia="MS Mincho" w:cs="Arial"/>
                      <w:color w:val="0000FF"/>
                      <w:lang w:eastAsia="zh-CN"/>
                      <w:rPrChange w:id="129" w:author="Author">
                        <w:rPr>
                          <w:ins w:id="130" w:author="Author"/>
                          <w:rFonts w:cs="Arial"/>
                          <w:color w:val="0000FF"/>
                          <w:lang w:eastAsia="zh-CN"/>
                        </w:rPr>
                      </w:rPrChange>
                    </w:rPr>
                  </w:pPr>
                  <w:ins w:id="131" w:author="Author">
                    <w:r w:rsidRPr="00C66EBC">
                      <w:rPr>
                        <w:rFonts w:eastAsia="MS Mincho" w:cs="Arial"/>
                        <w:color w:val="0000FF"/>
                        <w:lang w:eastAsia="zh-CN"/>
                        <w:rPrChange w:id="132" w:author="Author">
                          <w:rPr>
                            <w:rFonts w:cs="Arial"/>
                            <w:lang w:eastAsia="zh-CN"/>
                          </w:rPr>
                        </w:rPrChange>
                      </w:rPr>
                      <w:t>–</w:t>
                    </w:r>
                  </w:ins>
                </w:p>
              </w:tc>
              <w:tc>
                <w:tcPr>
                  <w:tcW w:w="1130" w:type="dxa"/>
                  <w:tcBorders>
                    <w:top w:val="single" w:sz="4" w:space="0" w:color="auto"/>
                    <w:left w:val="nil"/>
                    <w:bottom w:val="single" w:sz="4" w:space="0" w:color="auto"/>
                    <w:right w:val="single" w:sz="4" w:space="0" w:color="auto"/>
                  </w:tcBorders>
                </w:tcPr>
                <w:p w14:paraId="2737C449" w14:textId="7073397E" w:rsidR="00E043FA" w:rsidRPr="00C66EBC" w:rsidRDefault="00E043FA" w:rsidP="00E043FA">
                  <w:pPr>
                    <w:pStyle w:val="TAL"/>
                    <w:rPr>
                      <w:ins w:id="133" w:author="Author"/>
                      <w:rFonts w:eastAsia="MS Mincho"/>
                      <w:color w:val="0000FF"/>
                      <w:lang w:eastAsia="zh-CN"/>
                      <w:rPrChange w:id="134" w:author="Author">
                        <w:rPr>
                          <w:ins w:id="135" w:author="Author"/>
                          <w:color w:val="0000FF"/>
                          <w:lang w:eastAsia="zh-CN"/>
                        </w:rPr>
                      </w:rPrChange>
                    </w:rPr>
                  </w:pPr>
                  <w:ins w:id="136" w:author="Author">
                    <w:r w:rsidRPr="00C66EBC">
                      <w:rPr>
                        <w:rFonts w:eastAsia="MS Mincho"/>
                        <w:color w:val="0000FF"/>
                        <w:lang w:eastAsia="zh-CN"/>
                        <w:rPrChange w:id="137" w:author="Author">
                          <w:rPr>
                            <w:lang w:val="en-US" w:eastAsia="zh-CN"/>
                          </w:rPr>
                        </w:rPrChange>
                      </w:rPr>
                      <w:t>901 MHz</w:t>
                    </w:r>
                  </w:ins>
                </w:p>
              </w:tc>
              <w:tc>
                <w:tcPr>
                  <w:tcW w:w="1190" w:type="dxa"/>
                  <w:tcBorders>
                    <w:top w:val="single" w:sz="4" w:space="0" w:color="auto"/>
                    <w:left w:val="nil"/>
                    <w:bottom w:val="single" w:sz="4" w:space="0" w:color="auto"/>
                    <w:right w:val="nil"/>
                  </w:tcBorders>
                </w:tcPr>
                <w:p w14:paraId="2171DF91" w14:textId="0F71904F" w:rsidR="00E043FA" w:rsidRPr="00C66EBC" w:rsidRDefault="00E043FA" w:rsidP="00E043FA">
                  <w:pPr>
                    <w:pStyle w:val="TAR"/>
                    <w:rPr>
                      <w:ins w:id="138" w:author="Author"/>
                      <w:rFonts w:cs="Arial"/>
                      <w:color w:val="0000FF"/>
                      <w:lang w:eastAsia="zh-CN"/>
                      <w:rPrChange w:id="139" w:author="Author">
                        <w:rPr>
                          <w:ins w:id="140" w:author="Author"/>
                          <w:color w:val="0000FF"/>
                        </w:rPr>
                      </w:rPrChange>
                    </w:rPr>
                  </w:pPr>
                  <w:ins w:id="141" w:author="Author">
                    <w:r w:rsidRPr="00C66EBC">
                      <w:rPr>
                        <w:rFonts w:cs="Arial"/>
                        <w:color w:val="0000FF"/>
                        <w:lang w:eastAsia="zh-CN"/>
                        <w:rPrChange w:id="142" w:author="Author">
                          <w:rPr>
                            <w:lang w:val="en-US" w:eastAsia="zh-CN"/>
                          </w:rPr>
                        </w:rPrChange>
                      </w:rPr>
                      <w:t>935 MHz</w:t>
                    </w:r>
                  </w:ins>
                </w:p>
              </w:tc>
              <w:tc>
                <w:tcPr>
                  <w:tcW w:w="317" w:type="dxa"/>
                  <w:tcBorders>
                    <w:top w:val="single" w:sz="4" w:space="0" w:color="auto"/>
                    <w:left w:val="nil"/>
                    <w:bottom w:val="single" w:sz="4" w:space="0" w:color="auto"/>
                    <w:right w:val="nil"/>
                  </w:tcBorders>
                </w:tcPr>
                <w:p w14:paraId="289A7640" w14:textId="12B9F228" w:rsidR="00E043FA" w:rsidRPr="00C66EBC" w:rsidRDefault="00E043FA" w:rsidP="00E043FA">
                  <w:pPr>
                    <w:pStyle w:val="TAC"/>
                    <w:rPr>
                      <w:ins w:id="143" w:author="Author"/>
                      <w:rFonts w:eastAsia="MS Mincho" w:cs="Arial"/>
                      <w:color w:val="0000FF"/>
                      <w:lang w:eastAsia="zh-CN"/>
                      <w:rPrChange w:id="144" w:author="Author">
                        <w:rPr>
                          <w:ins w:id="145" w:author="Author"/>
                          <w:color w:val="0000FF"/>
                        </w:rPr>
                      </w:rPrChange>
                    </w:rPr>
                  </w:pPr>
                  <w:ins w:id="146" w:author="Author">
                    <w:r w:rsidRPr="00C66EBC">
                      <w:rPr>
                        <w:rFonts w:eastAsia="MS Mincho" w:cs="Arial"/>
                        <w:color w:val="0000FF"/>
                        <w:lang w:eastAsia="zh-CN"/>
                        <w:rPrChange w:id="147" w:author="Author">
                          <w:rPr>
                            <w:rFonts w:cs="Arial"/>
                            <w:lang w:eastAsia="zh-CN"/>
                          </w:rPr>
                        </w:rPrChange>
                      </w:rPr>
                      <w:t>–</w:t>
                    </w:r>
                  </w:ins>
                </w:p>
              </w:tc>
              <w:tc>
                <w:tcPr>
                  <w:tcW w:w="1166" w:type="dxa"/>
                  <w:tcBorders>
                    <w:top w:val="single" w:sz="4" w:space="0" w:color="auto"/>
                    <w:left w:val="nil"/>
                    <w:bottom w:val="single" w:sz="4" w:space="0" w:color="auto"/>
                    <w:right w:val="single" w:sz="4" w:space="0" w:color="auto"/>
                  </w:tcBorders>
                </w:tcPr>
                <w:p w14:paraId="48B72E0C" w14:textId="028B98A4" w:rsidR="00E043FA" w:rsidRPr="00C66EBC" w:rsidRDefault="00E043FA" w:rsidP="00E043FA">
                  <w:pPr>
                    <w:pStyle w:val="TAL"/>
                    <w:rPr>
                      <w:ins w:id="148" w:author="Author"/>
                      <w:rFonts w:eastAsia="MS Mincho"/>
                      <w:color w:val="0000FF"/>
                      <w:lang w:eastAsia="zh-CN"/>
                      <w:rPrChange w:id="149" w:author="Author">
                        <w:rPr>
                          <w:ins w:id="150" w:author="Author"/>
                          <w:color w:val="0000FF"/>
                        </w:rPr>
                      </w:rPrChange>
                    </w:rPr>
                  </w:pPr>
                  <w:ins w:id="151" w:author="Author">
                    <w:r w:rsidRPr="00C66EBC">
                      <w:rPr>
                        <w:rFonts w:eastAsia="MS Mincho"/>
                        <w:color w:val="0000FF"/>
                        <w:lang w:eastAsia="zh-CN"/>
                        <w:rPrChange w:id="152" w:author="Author">
                          <w:rPr>
                            <w:lang w:val="en-US" w:eastAsia="zh-CN"/>
                          </w:rPr>
                        </w:rPrChange>
                      </w:rPr>
                      <w:t>940 MHz</w:t>
                    </w:r>
                  </w:ins>
                </w:p>
              </w:tc>
              <w:tc>
                <w:tcPr>
                  <w:tcW w:w="1090" w:type="dxa"/>
                  <w:tcBorders>
                    <w:top w:val="single" w:sz="4" w:space="0" w:color="auto"/>
                    <w:left w:val="single" w:sz="4" w:space="0" w:color="auto"/>
                    <w:bottom w:val="single" w:sz="4" w:space="0" w:color="auto"/>
                    <w:right w:val="single" w:sz="4" w:space="0" w:color="auto"/>
                  </w:tcBorders>
                </w:tcPr>
                <w:p w14:paraId="366E5010" w14:textId="406B7038" w:rsidR="00E043FA" w:rsidRPr="00C66EBC" w:rsidRDefault="00E043FA" w:rsidP="00E043FA">
                  <w:pPr>
                    <w:pStyle w:val="TAC"/>
                    <w:rPr>
                      <w:ins w:id="153" w:author="Author"/>
                      <w:rFonts w:eastAsia="MS Mincho" w:cs="Arial"/>
                      <w:color w:val="0000FF"/>
                      <w:lang w:eastAsia="zh-CN"/>
                      <w:rPrChange w:id="154" w:author="Author">
                        <w:rPr>
                          <w:ins w:id="155" w:author="Author"/>
                          <w:rFonts w:cs="Arial"/>
                          <w:color w:val="0000FF"/>
                          <w:lang w:eastAsia="ja-JP"/>
                        </w:rPr>
                      </w:rPrChange>
                    </w:rPr>
                  </w:pPr>
                  <w:ins w:id="156" w:author="Author">
                    <w:r w:rsidRPr="00C66EBC">
                      <w:rPr>
                        <w:rFonts w:eastAsia="MS Mincho" w:cs="Arial"/>
                        <w:color w:val="0000FF"/>
                        <w:lang w:eastAsia="zh-CN"/>
                        <w:rPrChange w:id="157" w:author="Author">
                          <w:rPr>
                            <w:rFonts w:cs="Arial"/>
                            <w:lang w:val="en-US" w:eastAsia="zh-CN"/>
                          </w:rPr>
                        </w:rPrChange>
                      </w:rPr>
                      <w:t>FDD</w:t>
                    </w:r>
                  </w:ins>
                </w:p>
              </w:tc>
            </w:tr>
            <w:tr w:rsidR="00E043FA" w:rsidRPr="00AC7793" w14:paraId="5862CA1B" w14:textId="77777777" w:rsidTr="00C14D7E">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E043FA" w:rsidRPr="00AC7793" w:rsidRDefault="00E043FA" w:rsidP="00E043FA">
                  <w:pPr>
                    <w:pStyle w:val="TAN"/>
                    <w:rPr>
                      <w:color w:val="0000FF"/>
                    </w:rPr>
                  </w:pPr>
                  <w:r w:rsidRPr="00AC7793">
                    <w:rPr>
                      <w:color w:val="0000FF"/>
                    </w:rPr>
                    <w:t>NOTE 1:</w:t>
                  </w:r>
                  <w:r w:rsidRPr="00AC7793">
                    <w:rPr>
                      <w:color w:val="0000FF"/>
                    </w:rPr>
                    <w:tab/>
                    <w:t>Band 6, 23 is not applicable</w:t>
                  </w:r>
                </w:p>
                <w:p w14:paraId="03375DBC" w14:textId="77777777" w:rsidR="00E043FA" w:rsidRPr="00AC7793" w:rsidRDefault="00E043FA" w:rsidP="00E043FA">
                  <w:pPr>
                    <w:pStyle w:val="TAN"/>
                    <w:rPr>
                      <w:color w:val="0000FF"/>
                    </w:rPr>
                  </w:pPr>
                  <w:r w:rsidRPr="00AC7793">
                    <w:rPr>
                      <w:color w:val="0000FF"/>
                    </w:rPr>
                    <w:t>NOTE 2:</w:t>
                  </w:r>
                  <w:r w:rsidRPr="00AC7793">
                    <w:rPr>
                      <w:color w:val="0000FF"/>
                    </w:rPr>
                    <w:tab/>
                    <w:t>Restricted to E-UTRA operation when carrier aggregation is configured. The downlink operating band is paired with the uplink operating band (external) of the carrier aggregation configuration that is supporting the configured Pcell.</w:t>
                  </w:r>
                </w:p>
                <w:p w14:paraId="7E13A6D2" w14:textId="77777777" w:rsidR="00E043FA" w:rsidRPr="00AC7793" w:rsidRDefault="00E043FA" w:rsidP="00E043FA">
                  <w:pPr>
                    <w:pStyle w:val="TAN"/>
                    <w:rPr>
                      <w:color w:val="0000FF"/>
                    </w:rPr>
                  </w:pPr>
                  <w:r w:rsidRPr="00AC7793">
                    <w:rPr>
                      <w:color w:val="0000FF"/>
                    </w:rPr>
                    <w:t>NOTE 3:  A UE that complies with the E-UTRA Band 65 minimum requirements in this specification shall also comply with the E-UTRA Band 1 minimum requirements.</w:t>
                  </w:r>
                </w:p>
                <w:p w14:paraId="52F3C8F7" w14:textId="77777777" w:rsidR="00E043FA" w:rsidRPr="00AC7793" w:rsidRDefault="00E043FA" w:rsidP="00E043FA">
                  <w:pPr>
                    <w:pStyle w:val="TAN"/>
                    <w:rPr>
                      <w:color w:val="0000FF"/>
                    </w:rPr>
                  </w:pPr>
                  <w:r w:rsidRPr="00AC7793">
                    <w:rPr>
                      <w:color w:val="0000FF"/>
                    </w:rPr>
                    <w:t>NOTE 4:</w:t>
                  </w:r>
                  <w:r w:rsidRPr="00AC7793">
                    <w:rPr>
                      <w:color w:val="0000FF"/>
                    </w:rPr>
                    <w:tab/>
                    <w:t>The range 2180-2200 MHz of the DL operating band  is restricted to E-UTRA operation when carrier aggregation is configured.</w:t>
                  </w:r>
                </w:p>
                <w:p w14:paraId="6D719441" w14:textId="77777777" w:rsidR="00E043FA" w:rsidRPr="00AC7793" w:rsidRDefault="00E043FA" w:rsidP="00E043FA">
                  <w:pPr>
                    <w:pStyle w:val="TAN"/>
                    <w:rPr>
                      <w:color w:val="0000FF"/>
                    </w:rPr>
                  </w:pPr>
                  <w:r w:rsidRPr="00AC7793">
                    <w:rPr>
                      <w:color w:val="0000FF"/>
                    </w:rPr>
                    <w:t>NOTE 5:</w:t>
                  </w:r>
                  <w:r w:rsidRPr="00AC7793">
                    <w:rPr>
                      <w:color w:val="0000FF"/>
                    </w:rPr>
                    <w:tab/>
                    <w:t>A UE that supports E-UTRA Band 66 shall receive in the entire DL operating band</w:t>
                  </w:r>
                </w:p>
                <w:p w14:paraId="39516A5D" w14:textId="77777777" w:rsidR="00E043FA" w:rsidRPr="00AC7793" w:rsidRDefault="00E043FA" w:rsidP="00E043FA">
                  <w:pPr>
                    <w:pStyle w:val="TAN"/>
                    <w:rPr>
                      <w:color w:val="0000FF"/>
                    </w:rPr>
                  </w:pP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p>
                <w:p w14:paraId="036A493B" w14:textId="77777777" w:rsidR="00E043FA" w:rsidRPr="00AC7793" w:rsidRDefault="00E043FA" w:rsidP="00E043FA">
                  <w:pPr>
                    <w:pStyle w:val="TAN"/>
                    <w:rPr>
                      <w:color w:val="0000FF"/>
                    </w:rPr>
                  </w:pPr>
                  <w:r w:rsidRPr="00AC7793">
                    <w:rPr>
                      <w:color w:val="0000FF"/>
                    </w:rPr>
                    <w:t>NOTE 7:</w:t>
                  </w:r>
                  <w:r w:rsidRPr="00AC7793">
                    <w:rPr>
                      <w:color w:val="0000FF"/>
                    </w:rPr>
                    <w:tab/>
                    <w:t>A UE that complies with the E-UTRA Band 66 minimum requirements in this specification shall also comply with the E-UTRA Band 4 minimum requirements.</w:t>
                  </w:r>
                </w:p>
                <w:p w14:paraId="41B1D0FF" w14:textId="77777777" w:rsidR="00E043FA" w:rsidRPr="00AC7793" w:rsidRDefault="00E043FA" w:rsidP="00E043FA">
                  <w:pPr>
                    <w:pStyle w:val="TAN"/>
                    <w:rPr>
                      <w:color w:val="0000FF"/>
                    </w:rPr>
                  </w:pPr>
                  <w:r w:rsidRPr="00AC7793">
                    <w:rPr>
                      <w:color w:val="0000FF"/>
                    </w:rPr>
                    <w:t>NOTE 9:</w:t>
                  </w:r>
                  <w:r w:rsidRPr="00AC7793">
                    <w:rPr>
                      <w:color w:val="0000FF"/>
                    </w:rPr>
                    <w:tab/>
                    <w:t>In this version of the specification, restricted to E-UTRA DL operation when carrier aggregation is configured.</w:t>
                  </w:r>
                </w:p>
                <w:p w14:paraId="5DABAF3C" w14:textId="77777777" w:rsidR="00E043FA" w:rsidRPr="00AC7793" w:rsidRDefault="00E043FA" w:rsidP="00E043FA">
                  <w:pPr>
                    <w:pStyle w:val="TAN"/>
                    <w:rPr>
                      <w:color w:val="0000FF"/>
                      <w:szCs w:val="18"/>
                    </w:rPr>
                  </w:pPr>
                  <w:r w:rsidRPr="00AC7793">
                    <w:rPr>
                      <w:color w:val="0000FF"/>
                      <w:szCs w:val="18"/>
                    </w:rPr>
                    <w:t>NOTE 10:</w:t>
                  </w:r>
                  <w:r w:rsidRPr="00AC7793">
                    <w:rPr>
                      <w:color w:val="0000FF"/>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0451B20" w14:textId="77777777" w:rsidR="00E043FA" w:rsidRPr="00AC7793" w:rsidRDefault="00E043FA" w:rsidP="00E043FA">
                  <w:pPr>
                    <w:pStyle w:val="TAN"/>
                    <w:rPr>
                      <w:color w:val="0000FF"/>
                    </w:rPr>
                  </w:pP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p>
                <w:p w14:paraId="462E65EE" w14:textId="77777777" w:rsidR="00E043FA" w:rsidRPr="00AC7793" w:rsidRDefault="00E043FA" w:rsidP="00E043FA">
                  <w:pPr>
                    <w:pStyle w:val="TAN"/>
                    <w:rPr>
                      <w:color w:val="0000FF"/>
                    </w:rPr>
                  </w:pPr>
                  <w:r w:rsidRPr="00AC7793">
                    <w:rPr>
                      <w:color w:val="0000FF"/>
                    </w:rPr>
                    <w:t>NOTE 13:</w:t>
                  </w:r>
                  <w:r w:rsidRPr="00AC7793">
                    <w:rPr>
                      <w:color w:val="0000FF"/>
                    </w:rPr>
                    <w:tab/>
                    <w:t>UE that complies with the E-UTRA Band 50 minimum requirements in this specification shall also comply with the E-UTRA Band 51 minimum requirements.</w:t>
                  </w:r>
                </w:p>
                <w:p w14:paraId="7D0923FD" w14:textId="77777777" w:rsidR="00E043FA" w:rsidRPr="00AC7793" w:rsidRDefault="00E043FA" w:rsidP="00E043FA">
                  <w:pPr>
                    <w:pStyle w:val="TAN"/>
                    <w:rPr>
                      <w:color w:val="0000FF"/>
                      <w:szCs w:val="18"/>
                    </w:rPr>
                  </w:pP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p>
                <w:p w14:paraId="62B69A84" w14:textId="77777777" w:rsidR="00E043FA" w:rsidRPr="00AC7793" w:rsidRDefault="00E043FA" w:rsidP="00E043FA">
                  <w:pPr>
                    <w:pStyle w:val="TAN"/>
                    <w:rPr>
                      <w:color w:val="0000FF"/>
                      <w:szCs w:val="18"/>
                    </w:rPr>
                  </w:pP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p>
                <w:p w14:paraId="1252B2AA" w14:textId="77777777" w:rsidR="00E043FA" w:rsidRPr="00AC7793" w:rsidRDefault="00E043FA" w:rsidP="00E043FA">
                  <w:pPr>
                    <w:pStyle w:val="TAN"/>
                    <w:rPr>
                      <w:color w:val="0000FF"/>
                    </w:rPr>
                  </w:pP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p>
                <w:p w14:paraId="099CEF24" w14:textId="77777777" w:rsidR="00E043FA" w:rsidRPr="00AC7793" w:rsidRDefault="00E043FA" w:rsidP="00E043FA">
                  <w:pPr>
                    <w:pStyle w:val="TAN"/>
                    <w:rPr>
                      <w:color w:val="0000FF"/>
                      <w:szCs w:val="18"/>
                    </w:rPr>
                  </w:pPr>
                  <w:r w:rsidRPr="00AC7793">
                    <w:rPr>
                      <w:color w:val="0000FF"/>
                      <w:szCs w:val="18"/>
                    </w:rPr>
                    <w:t>NOTE 17: DL operation in this band is restricted to 1526 – 1536 MHz and UL operation is restricted to 1627.5 – 1637.5 MHz and 1646.5 – 1656.5 MHz.</w:t>
                  </w:r>
                </w:p>
                <w:p w14:paraId="648EE136" w14:textId="77777777" w:rsidR="00E043FA" w:rsidRPr="00AC7793" w:rsidRDefault="00E043FA" w:rsidP="00E043FA">
                  <w:pPr>
                    <w:pStyle w:val="TAN"/>
                    <w:rPr>
                      <w:color w:val="0000FF"/>
                      <w:szCs w:val="18"/>
                    </w:rPr>
                  </w:pPr>
                  <w:r w:rsidRPr="00AC7793">
                    <w:rPr>
                      <w:color w:val="0000FF"/>
                    </w:rPr>
                    <w:t>NOTE 18:</w:t>
                  </w:r>
                  <w:r w:rsidRPr="00AC7793">
                    <w:rPr>
                      <w:color w:val="0000FF"/>
                    </w:rPr>
                    <w:tab/>
                    <w:t>This band is</w:t>
                  </w:r>
                  <w:r w:rsidRPr="00AC7793">
                    <w:rPr>
                      <w:color w:val="0000FF"/>
                      <w:lang w:eastAsia="zh-CN"/>
                    </w:rPr>
                    <w:t xml:space="preserve"> restricted to NB-IoT operation only</w:t>
                  </w:r>
                  <w:r w:rsidRPr="00AC7793">
                    <w:rPr>
                      <w:color w:val="0000FF"/>
                    </w:rPr>
                    <w:t> </w:t>
                  </w:r>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5A7489A"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r w:rsidRPr="00B218C7">
              <w:rPr>
                <w:i/>
                <w:color w:val="0000FF"/>
                <w:szCs w:val="22"/>
                <w:lang w:eastAsia="zh-CN"/>
              </w:rPr>
              <w:t xml:space="preserve">Category NB1 and NB2 are designed to operate </w:t>
            </w:r>
            <w:r>
              <w:rPr>
                <w:rFonts w:hint="eastAsia"/>
                <w:i/>
                <w:color w:val="0000FF"/>
                <w:szCs w:val="22"/>
                <w:lang w:eastAsia="zh-CN"/>
              </w:rPr>
              <w:t xml:space="preserve">in </w:t>
            </w:r>
            <w:r w:rsidRPr="00C550C7">
              <w:rPr>
                <w:rFonts w:hint="eastAsia"/>
                <w:i/>
                <w:color w:val="0000FF"/>
                <w:szCs w:val="22"/>
                <w:lang w:eastAsia="zh-CN"/>
              </w:rPr>
              <w:t xml:space="preserve">band 1, 2, 3, 4, 5, </w:t>
            </w:r>
            <w:ins w:id="158" w:author="Author">
              <w:r w:rsidR="00C66EBC">
                <w:rPr>
                  <w:i/>
                  <w:color w:val="0000FF"/>
                  <w:szCs w:val="22"/>
                  <w:lang w:eastAsia="zh-CN"/>
                </w:rPr>
                <w:t xml:space="preserve">7, </w:t>
              </w:r>
            </w:ins>
            <w:r w:rsidRPr="00C550C7">
              <w:rPr>
                <w:rFonts w:hint="eastAsia"/>
                <w:i/>
                <w:color w:val="0000FF"/>
                <w:szCs w:val="22"/>
                <w:lang w:eastAsia="zh-CN"/>
              </w:rPr>
              <w:t xml:space="preserve">8, 11, 12, 13, </w:t>
            </w:r>
            <w:ins w:id="159" w:author="Author">
              <w:r w:rsidR="00C66EBC">
                <w:rPr>
                  <w:i/>
                  <w:color w:val="0000FF"/>
                  <w:szCs w:val="22"/>
                  <w:lang w:eastAsia="zh-CN"/>
                </w:rPr>
                <w:t xml:space="preserve">14, </w:t>
              </w:r>
            </w:ins>
            <w:r w:rsidRPr="00C550C7">
              <w:rPr>
                <w:rFonts w:hint="eastAsia"/>
                <w:i/>
                <w:color w:val="0000FF"/>
                <w:szCs w:val="22"/>
                <w:lang w:eastAsia="zh-CN"/>
              </w:rPr>
              <w:t xml:space="preserve">17, 18, 19, 20, 21, </w:t>
            </w:r>
            <w:r>
              <w:rPr>
                <w:i/>
                <w:color w:val="0000FF"/>
                <w:szCs w:val="22"/>
                <w:lang w:eastAsia="zh-CN"/>
              </w:rPr>
              <w:t xml:space="preserve">24, </w:t>
            </w:r>
            <w:r w:rsidRPr="00C550C7">
              <w:rPr>
                <w:rFonts w:hint="eastAsia"/>
                <w:i/>
                <w:color w:val="0000FF"/>
                <w:szCs w:val="22"/>
                <w:lang w:eastAsia="zh-CN"/>
              </w:rPr>
              <w:t xml:space="preserve">25, 26, 28, 31, 41, </w:t>
            </w:r>
            <w:r>
              <w:rPr>
                <w:i/>
                <w:color w:val="0000FF"/>
                <w:szCs w:val="22"/>
                <w:lang w:eastAsia="zh-CN"/>
              </w:rPr>
              <w:t xml:space="preserve">42, 43, 48, </w:t>
            </w:r>
            <w:ins w:id="160" w:author="Author">
              <w:r w:rsidR="00C66EBC">
                <w:rPr>
                  <w:i/>
                  <w:color w:val="0000FF"/>
                  <w:szCs w:val="22"/>
                  <w:lang w:eastAsia="zh-CN"/>
                </w:rPr>
                <w:t xml:space="preserve">54, </w:t>
              </w:r>
            </w:ins>
            <w:r>
              <w:rPr>
                <w:i/>
                <w:color w:val="0000FF"/>
                <w:szCs w:val="22"/>
                <w:lang w:eastAsia="zh-CN"/>
              </w:rPr>
              <w:t xml:space="preserve">65, </w:t>
            </w:r>
            <w:r w:rsidRPr="00C550C7">
              <w:rPr>
                <w:rFonts w:hint="eastAsia"/>
                <w:i/>
                <w:color w:val="0000FF"/>
                <w:szCs w:val="22"/>
                <w:lang w:eastAsia="zh-CN"/>
              </w:rPr>
              <w:t>66, 70</w:t>
            </w:r>
            <w:r>
              <w:rPr>
                <w:rFonts w:hint="eastAsia"/>
                <w:i/>
                <w:color w:val="0000FF"/>
                <w:szCs w:val="22"/>
                <w:lang w:eastAsia="zh-CN"/>
              </w:rPr>
              <w:t>, 71, 72</w:t>
            </w:r>
            <w:r>
              <w:rPr>
                <w:i/>
                <w:color w:val="0000FF"/>
                <w:szCs w:val="22"/>
                <w:lang w:eastAsia="zh-CN"/>
              </w:rPr>
              <w:t xml:space="preserve">, 73, 74, </w:t>
            </w:r>
            <w:r w:rsidRPr="00780A0C">
              <w:rPr>
                <w:i/>
                <w:color w:val="0000FF"/>
                <w:szCs w:val="22"/>
                <w:lang w:eastAsia="zh-CN"/>
              </w:rPr>
              <w:t>85, 87, 88</w:t>
            </w:r>
            <w:ins w:id="161" w:author="Author">
              <w:r w:rsidR="00C66EBC">
                <w:rPr>
                  <w:i/>
                  <w:color w:val="0000FF"/>
                  <w:szCs w:val="22"/>
                  <w:lang w:eastAsia="zh-CN"/>
                </w:rPr>
                <w:t xml:space="preserve">, </w:t>
              </w:r>
            </w:ins>
            <w:del w:id="162" w:author="Author">
              <w:r w:rsidDel="00C66EBC">
                <w:rPr>
                  <w:rFonts w:hint="eastAsia"/>
                  <w:i/>
                  <w:color w:val="0000FF"/>
                  <w:szCs w:val="22"/>
                  <w:lang w:eastAsia="zh-CN"/>
                </w:rPr>
                <w:delText xml:space="preserve"> and </w:delText>
              </w:r>
            </w:del>
            <w:r>
              <w:rPr>
                <w:i/>
                <w:color w:val="0000FF"/>
                <w:szCs w:val="22"/>
                <w:lang w:eastAsia="zh-CN"/>
              </w:rPr>
              <w:t>103</w:t>
            </w:r>
            <w:ins w:id="163" w:author="Author">
              <w:r w:rsidR="00C66EBC">
                <w:rPr>
                  <w:i/>
                  <w:color w:val="0000FF"/>
                  <w:szCs w:val="22"/>
                  <w:lang w:eastAsia="zh-CN"/>
                </w:rPr>
                <w:t xml:space="preserve"> and 106</w:t>
              </w:r>
            </w:ins>
            <w:r w:rsidRPr="00C550C7">
              <w:rPr>
                <w:rFonts w:hint="eastAsia"/>
                <w:i/>
                <w:color w:val="0000FF"/>
                <w:szCs w:val="22"/>
                <w:lang w:eastAsia="zh-CN"/>
              </w:rPr>
              <w:t xml:space="preserve"> in the above table.</w:t>
            </w:r>
            <w:r>
              <w:rPr>
                <w:rFonts w:hint="eastAsia"/>
                <w:i/>
                <w:color w:val="0000FF"/>
                <w:szCs w:val="22"/>
                <w:lang w:eastAsia="zh-CN"/>
              </w:rPr>
              <w:t xml:space="preserve"> </w:t>
            </w:r>
            <w:r w:rsidRPr="00AE58C8">
              <w:rPr>
                <w:i/>
                <w:color w:val="0000FF"/>
                <w:szCs w:val="22"/>
                <w:lang w:eastAsia="zh-CN"/>
              </w:rPr>
              <w:t xml:space="preserve">Category NB1 and NB2 are designed to operate in the NR operating bands n1, n2, n3, n5, n7, n8, n12, n14, n18, n20, </w:t>
            </w:r>
            <w:ins w:id="164" w:author="Author">
              <w:r w:rsidR="00C66EBC">
                <w:rPr>
                  <w:i/>
                  <w:color w:val="0000FF"/>
                  <w:szCs w:val="22"/>
                  <w:lang w:eastAsia="zh-CN"/>
                </w:rPr>
                <w:t xml:space="preserve">n24, </w:t>
              </w:r>
            </w:ins>
            <w:r w:rsidRPr="00AE58C8">
              <w:rPr>
                <w:i/>
                <w:color w:val="0000FF"/>
                <w:szCs w:val="22"/>
                <w:lang w:eastAsia="zh-CN"/>
              </w:rPr>
              <w:t xml:space="preserve">n25, n26, n28, </w:t>
            </w:r>
            <w:ins w:id="165" w:author="Author">
              <w:r w:rsidR="00C66EBC">
                <w:rPr>
                  <w:i/>
                  <w:color w:val="0000FF"/>
                  <w:szCs w:val="22"/>
                  <w:lang w:eastAsia="zh-CN"/>
                </w:rPr>
                <w:t xml:space="preserve">n31, </w:t>
              </w:r>
            </w:ins>
            <w:r w:rsidRPr="00AE58C8">
              <w:rPr>
                <w:i/>
                <w:color w:val="0000FF"/>
                <w:szCs w:val="22"/>
                <w:lang w:eastAsia="zh-CN"/>
              </w:rPr>
              <w:t>n41,</w:t>
            </w:r>
            <w:ins w:id="166" w:author="Author">
              <w:r w:rsidR="00C66EBC">
                <w:rPr>
                  <w:i/>
                  <w:color w:val="0000FF"/>
                  <w:szCs w:val="22"/>
                  <w:lang w:eastAsia="zh-CN"/>
                </w:rPr>
                <w:t xml:space="preserve"> n54,</w:t>
              </w:r>
            </w:ins>
            <w:r w:rsidRPr="00AE58C8">
              <w:rPr>
                <w:i/>
                <w:color w:val="0000FF"/>
                <w:szCs w:val="22"/>
                <w:lang w:eastAsia="zh-CN"/>
              </w:rPr>
              <w:t xml:space="preserve"> n65, n66, n70, n71, </w:t>
            </w:r>
            <w:ins w:id="167" w:author="Author">
              <w:r w:rsidR="00C66EBC">
                <w:rPr>
                  <w:i/>
                  <w:color w:val="0000FF"/>
                  <w:szCs w:val="22"/>
                  <w:lang w:eastAsia="zh-CN"/>
                </w:rPr>
                <w:t xml:space="preserve">n72, </w:t>
              </w:r>
            </w:ins>
            <w:r w:rsidRPr="00AE58C8">
              <w:rPr>
                <w:i/>
                <w:color w:val="0000FF"/>
                <w:szCs w:val="22"/>
                <w:lang w:eastAsia="zh-CN"/>
              </w:rPr>
              <w:t>n74, n90.</w:t>
            </w:r>
            <w:r w:rsidRPr="00AE58C8">
              <w:rPr>
                <w:i/>
                <w:iCs/>
              </w:rPr>
              <w:t xml:space="preserve"> </w:t>
            </w:r>
            <w:r>
              <w:rPr>
                <w:rFonts w:hint="eastAsia"/>
                <w:i/>
                <w:color w:val="0000FF"/>
                <w:szCs w:val="22"/>
                <w:lang w:eastAsia="zh-CN"/>
              </w:rPr>
              <w:t>See more details in [36.101] sub-clause 5.5F.</w:t>
            </w:r>
          </w:p>
          <w:p w14:paraId="749E73D4" w14:textId="44CF89D1"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lastRenderedPageBreak/>
              <w:t xml:space="preserve">For eMTC, </w:t>
            </w:r>
            <w:r w:rsidRPr="003544E6">
              <w:rPr>
                <w:i/>
                <w:color w:val="0000FF"/>
                <w:szCs w:val="22"/>
                <w:lang w:eastAsia="zh-CN"/>
              </w:rPr>
              <w:t xml:space="preserve">UE category M1 and M2 is designed to operate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r>
              <w:rPr>
                <w:i/>
                <w:color w:val="0000FF"/>
                <w:szCs w:val="22"/>
                <w:lang w:eastAsia="zh-CN"/>
              </w:rPr>
              <w:t xml:space="preserve">24, </w:t>
            </w:r>
            <w:r w:rsidRPr="00C550C7">
              <w:rPr>
                <w:i/>
                <w:color w:val="0000FF"/>
                <w:szCs w:val="22"/>
                <w:lang w:eastAsia="zh-CN"/>
              </w:rPr>
              <w:t xml:space="preserve">25, 26, 27, 28, 31, </w:t>
            </w:r>
            <w:r>
              <w:rPr>
                <w:rFonts w:hint="eastAsia"/>
                <w:i/>
                <w:color w:val="0000FF"/>
                <w:szCs w:val="22"/>
                <w:lang w:eastAsia="zh-CN"/>
              </w:rPr>
              <w:t xml:space="preserve">39, 40, 41, </w:t>
            </w:r>
            <w:r>
              <w:rPr>
                <w:i/>
                <w:color w:val="0000FF"/>
                <w:szCs w:val="22"/>
                <w:lang w:eastAsia="zh-CN"/>
              </w:rPr>
              <w:t xml:space="preserve">42, 43, 48, </w:t>
            </w:r>
            <w:r>
              <w:rPr>
                <w:rFonts w:hint="eastAsia"/>
                <w:i/>
                <w:color w:val="0000FF"/>
                <w:szCs w:val="22"/>
                <w:lang w:eastAsia="zh-CN"/>
              </w:rPr>
              <w:t>66, 71, 72</w:t>
            </w:r>
            <w:r>
              <w:rPr>
                <w:i/>
                <w:color w:val="0000FF"/>
                <w:szCs w:val="22"/>
                <w:lang w:eastAsia="zh-CN"/>
              </w:rPr>
              <w:t>, 73, 74, 85, 87</w:t>
            </w:r>
            <w:ins w:id="168" w:author="Author">
              <w:r w:rsidR="00C66EBC">
                <w:rPr>
                  <w:i/>
                  <w:color w:val="0000FF"/>
                  <w:szCs w:val="22"/>
                  <w:lang w:eastAsia="zh-CN"/>
                </w:rPr>
                <w:t>,</w:t>
              </w:r>
            </w:ins>
            <w:del w:id="169" w:author="Author">
              <w:r w:rsidDel="00C66EBC">
                <w:rPr>
                  <w:rFonts w:hint="eastAsia"/>
                  <w:i/>
                  <w:color w:val="0000FF"/>
                  <w:szCs w:val="22"/>
                  <w:lang w:eastAsia="zh-CN"/>
                </w:rPr>
                <w:delText xml:space="preserve"> and </w:delText>
              </w:r>
            </w:del>
            <w:ins w:id="170" w:author="Author">
              <w:r w:rsidR="00C66EBC">
                <w:rPr>
                  <w:i/>
                  <w:color w:val="0000FF"/>
                  <w:szCs w:val="22"/>
                  <w:lang w:eastAsia="zh-CN"/>
                </w:rPr>
                <w:t xml:space="preserve"> </w:t>
              </w:r>
            </w:ins>
            <w:r>
              <w:rPr>
                <w:i/>
                <w:color w:val="0000FF"/>
                <w:szCs w:val="22"/>
                <w:lang w:eastAsia="zh-CN"/>
              </w:rPr>
              <w:t>88</w:t>
            </w:r>
            <w:ins w:id="171" w:author="Author">
              <w:r w:rsidR="00C66EBC">
                <w:rPr>
                  <w:i/>
                  <w:color w:val="0000FF"/>
                  <w:szCs w:val="22"/>
                  <w:lang w:eastAsia="zh-CN"/>
                </w:rPr>
                <w:t xml:space="preserve"> and 106</w:t>
              </w:r>
            </w:ins>
            <w:r>
              <w:rPr>
                <w:rFonts w:hint="eastAsia"/>
                <w:i/>
                <w:color w:val="0000FF"/>
                <w:szCs w:val="22"/>
                <w:lang w:eastAsia="zh-CN"/>
              </w:rPr>
              <w:t xml:space="preserve"> </w:t>
            </w:r>
            <w:r w:rsidRPr="00C550C7">
              <w:rPr>
                <w:rFonts w:hint="eastAsia"/>
                <w:i/>
                <w:color w:val="0000FF"/>
                <w:szCs w:val="22"/>
                <w:lang w:eastAsia="zh-CN"/>
              </w:rPr>
              <w:t>in the above table.</w:t>
            </w:r>
            <w:r>
              <w:rPr>
                <w:rFonts w:hint="eastAsia"/>
                <w:i/>
                <w:color w:val="0000FF"/>
                <w:szCs w:val="22"/>
                <w:lang w:eastAsia="zh-CN"/>
              </w:rPr>
              <w:t xml:space="preserve"> See more details in [36.101] sub-clause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For V2X communication, the bands can be found in [36.101] sub-clause 5.5G.</w:t>
            </w:r>
          </w:p>
          <w:p w14:paraId="45580B4A" w14:textId="77777777" w:rsidR="00B56F21" w:rsidRDefault="00B56F21" w:rsidP="00713D46">
            <w:pPr>
              <w:pStyle w:val="Tabletext"/>
              <w:rPr>
                <w:i/>
                <w:color w:val="0000FF"/>
                <w:szCs w:val="22"/>
                <w:lang w:eastAsia="zh-CN"/>
              </w:rPr>
            </w:pPr>
          </w:p>
          <w:p w14:paraId="123DF5C1" w14:textId="7970A72D"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table 3, NB-IoT band support and eMTC band support</w:t>
            </w:r>
            <w:r w:rsidRPr="006B4557">
              <w:rPr>
                <w:i/>
                <w:color w:val="0000FF"/>
                <w:lang w:val="en-GB" w:eastAsia="zh-CN"/>
              </w:rPr>
              <w:t xml:space="preserve"> highlights the changes with revision marks to the technology being submitted in IMT-2020/13(rev </w:t>
            </w:r>
            <w:ins w:id="172" w:author="Author">
              <w:r w:rsidR="00590BB9">
                <w:rPr>
                  <w:i/>
                  <w:color w:val="0000FF"/>
                  <w:lang w:val="en-GB" w:eastAsia="zh-CN"/>
                </w:rPr>
                <w:t>2</w:t>
              </w:r>
            </w:ins>
            <w:del w:id="173" w:author="Author">
              <w:r w:rsidRPr="006B4557" w:rsidDel="00590BB9">
                <w:rPr>
                  <w:i/>
                  <w:color w:val="0000FF"/>
                  <w:lang w:val="en-GB" w:eastAsia="zh-CN"/>
                </w:rPr>
                <w:delText>1</w:delText>
              </w:r>
            </w:del>
            <w:r w:rsidRPr="006B4557">
              <w:rPr>
                <w:i/>
                <w:color w:val="0000FF"/>
                <w:lang w:val="en-GB" w:eastAsia="zh-CN"/>
              </w:rPr>
              <w:t>)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t xml:space="preserve">5.2.4.3 </w:t>
      </w:r>
      <w:r>
        <w:tab/>
        <w:t xml:space="preserve">Compliance template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lastRenderedPageBreak/>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lastRenderedPageBreak/>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lastRenderedPageBreak/>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For LTE component RIT:</w:t>
      </w:r>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 xml:space="preserve">Control plane latency </w:t>
            </w:r>
            <w:r w:rsidRPr="003F3E71">
              <w:rPr>
                <w:sz w:val="20"/>
              </w:rPr>
              <w:lastRenderedPageBreak/>
              <w:t>(ms)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r w:rsidRPr="003F3E71">
              <w:rPr>
                <w:sz w:val="20"/>
              </w:rPr>
              <w:lastRenderedPageBreak/>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9950" w14:textId="77777777" w:rsidR="00753143" w:rsidRDefault="00753143">
      <w:r>
        <w:separator/>
      </w:r>
    </w:p>
  </w:endnote>
  <w:endnote w:type="continuationSeparator" w:id="0">
    <w:p w14:paraId="4915BA4D" w14:textId="77777777" w:rsidR="00753143" w:rsidRDefault="0075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0193" w14:textId="6F47938F" w:rsidR="00F3235F" w:rsidRDefault="007A6459">
    <w:pPr>
      <w:pStyle w:val="Footer"/>
    </w:pPr>
    <w:r>
      <mc:AlternateContent>
        <mc:Choice Requires="wps">
          <w:drawing>
            <wp:anchor distT="0" distB="0" distL="114300" distR="114300" simplePos="0" relativeHeight="251663360" behindDoc="0" locked="0" layoutInCell="0" allowOverlap="1" wp14:anchorId="2987BDF4" wp14:editId="050A1801">
              <wp:simplePos x="0" y="0"/>
              <wp:positionH relativeFrom="page">
                <wp:align>center</wp:align>
              </wp:positionH>
              <wp:positionV relativeFrom="page">
                <wp:align>bottom</wp:align>
              </wp:positionV>
              <wp:extent cx="7772400" cy="466090"/>
              <wp:effectExtent l="0" t="0" r="0" b="635"/>
              <wp:wrapNone/>
              <wp:docPr id="1" name="MSIPCM68a44943a8e5ed5684371ad1" descr="{&quot;HashCode&quot;:1587575538,&quot;Height&quot;:9999999.0,&quot;Width&quot;:9999999.0,&quot;Placement&quot;:&quot;Footer&quot;,&quot;Index&quot;:&quot;OddAndEven&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0D70" w14:textId="1A92B4EF" w:rsidR="00F3235F" w:rsidRPr="00BE4F8B" w:rsidRDefault="00F3235F" w:rsidP="00BE4F8B">
                          <w:pPr>
                            <w:spacing w:before="0"/>
                            <w:jc w:val="center"/>
                            <w:rPr>
                              <w:rFonts w:ascii="TIM Sans" w:hAnsi="TIM Sans"/>
                              <w:color w:val="4472C4"/>
                              <w:sz w:val="16"/>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7BDF4"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6336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"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0E74" w14:textId="3CE0CA4D" w:rsidR="00B56F21" w:rsidRDefault="00B56F21">
    <w:pPr>
      <w:pStyle w:val="Footer"/>
    </w:pPr>
    <w:r w:rsidRPr="00747CE2">
      <w:rPr>
        <w:rStyle w:val="FootnoteReference"/>
        <w:sz w:val="15"/>
      </w:rPr>
      <w:footnoteRef/>
    </w:r>
    <w:r w:rsidRPr="00747CE2">
      <w:rPr>
        <w:sz w:val="21"/>
      </w:rPr>
      <w:t xml:space="preserve"> </w:t>
    </w:r>
    <w:r w:rsidRPr="00747CE2">
      <w:rPr>
        <w:rFonts w:hint="eastAsia"/>
        <w:sz w:val="21"/>
        <w:lang w:eastAsia="zh-CN"/>
      </w:rPr>
      <w:t>Developed by 3GPP as 5G, Release 15 and beyond.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CE1" w14:textId="77777777" w:rsidR="00F3235F" w:rsidRDefault="00F32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7BC" w14:textId="77777777" w:rsidR="00753143" w:rsidRDefault="00753143">
      <w:r>
        <w:separator/>
      </w:r>
    </w:p>
  </w:footnote>
  <w:footnote w:type="continuationSeparator" w:id="0">
    <w:p w14:paraId="439EF9E2" w14:textId="77777777" w:rsidR="00753143" w:rsidRDefault="00753143">
      <w:r>
        <w:continuationSeparator/>
      </w:r>
    </w:p>
  </w:footnote>
  <w:footnote w:id="1">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25D2" w14:textId="77777777" w:rsidR="00F3235F" w:rsidRDefault="00F32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59545544">
    <w:abstractNumId w:val="1"/>
  </w:num>
  <w:num w:numId="2" w16cid:durableId="1722754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5709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401077">
    <w:abstractNumId w:val="26"/>
  </w:num>
  <w:num w:numId="5" w16cid:durableId="560019216">
    <w:abstractNumId w:val="9"/>
  </w:num>
  <w:num w:numId="6" w16cid:durableId="10181933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77012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324078">
    <w:abstractNumId w:val="30"/>
  </w:num>
  <w:num w:numId="9" w16cid:durableId="1025013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637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024852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7532379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2950462">
    <w:abstractNumId w:val="24"/>
    <w:lvlOverride w:ilvl="0">
      <w:startOverride w:val="1"/>
    </w:lvlOverride>
  </w:num>
  <w:num w:numId="14" w16cid:durableId="17319901">
    <w:abstractNumId w:val="6"/>
    <w:lvlOverride w:ilvl="0">
      <w:startOverride w:val="1"/>
    </w:lvlOverride>
  </w:num>
  <w:num w:numId="15" w16cid:durableId="3171980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721088">
    <w:abstractNumId w:val="17"/>
  </w:num>
  <w:num w:numId="17" w16cid:durableId="1093473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4548929">
    <w:abstractNumId w:val="8"/>
    <w:lvlOverride w:ilvl="0">
      <w:startOverride w:val="1"/>
    </w:lvlOverride>
  </w:num>
  <w:num w:numId="19" w16cid:durableId="1173105261">
    <w:abstractNumId w:val="20"/>
    <w:lvlOverride w:ilvl="0">
      <w:startOverride w:val="1"/>
    </w:lvlOverride>
  </w:num>
  <w:num w:numId="20" w16cid:durableId="2022968974">
    <w:abstractNumId w:val="12"/>
    <w:lvlOverride w:ilvl="0">
      <w:startOverride w:val="1"/>
    </w:lvlOverride>
  </w:num>
  <w:num w:numId="21" w16cid:durableId="827091060">
    <w:abstractNumId w:val="0"/>
    <w:lvlOverride w:ilvl="0">
      <w:startOverride w:val="1"/>
    </w:lvlOverride>
  </w:num>
  <w:num w:numId="22" w16cid:durableId="896742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5349518">
    <w:abstractNumId w:val="31"/>
  </w:num>
  <w:num w:numId="24" w16cid:durableId="835338431">
    <w:abstractNumId w:val="16"/>
  </w:num>
  <w:num w:numId="25" w16cid:durableId="1885173193">
    <w:abstractNumId w:val="28"/>
  </w:num>
  <w:num w:numId="26" w16cid:durableId="1403261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0158208">
    <w:abstractNumId w:val="15"/>
  </w:num>
  <w:num w:numId="28" w16cid:durableId="1559898698">
    <w:abstractNumId w:val="5"/>
  </w:num>
  <w:num w:numId="29" w16cid:durableId="1112473758">
    <w:abstractNumId w:val="7"/>
  </w:num>
  <w:num w:numId="30" w16cid:durableId="564683939">
    <w:abstractNumId w:val="13"/>
  </w:num>
  <w:num w:numId="31" w16cid:durableId="1014839068">
    <w:abstractNumId w:val="18"/>
  </w:num>
  <w:num w:numId="32" w16cid:durableId="883255057">
    <w:abstractNumId w:val="19"/>
  </w:num>
  <w:num w:numId="33" w16cid:durableId="1382630777">
    <w:abstractNumId w:val="21"/>
  </w:num>
  <w:num w:numId="34" w16cid:durableId="1148284212">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0BB9"/>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6459"/>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7DEA"/>
    <w:rsid w:val="00B94827"/>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6EBC"/>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2E8D"/>
    <w:rsid w:val="00D63297"/>
    <w:rsid w:val="00D80A3D"/>
    <w:rsid w:val="00D9205F"/>
    <w:rsid w:val="00D95E52"/>
    <w:rsid w:val="00DA7B12"/>
    <w:rsid w:val="00DA7E77"/>
    <w:rsid w:val="00DB022B"/>
    <w:rsid w:val="00DC444F"/>
    <w:rsid w:val="00DD16B4"/>
    <w:rsid w:val="00DE4930"/>
    <w:rsid w:val="00DF2BDE"/>
    <w:rsid w:val="00DF4176"/>
    <w:rsid w:val="00DF7D60"/>
    <w:rsid w:val="00DF7D8F"/>
    <w:rsid w:val="00E043FA"/>
    <w:rsid w:val="00E10E99"/>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14A69"/>
    <w:rsid w:val="00F3235F"/>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customXml/itemProps2.xml><?xml version="1.0" encoding="utf-8"?>
<ds:datastoreItem xmlns:ds="http://schemas.openxmlformats.org/officeDocument/2006/customXml" ds:itemID="{C107E098-3220-4338-98E1-24E5A736BE2E}">
  <ds:schemaRefs>
    <ds:schemaRef ds:uri="http://schemas.microsoft.com/office/2006/metadata/properties"/>
    <ds:schemaRef ds:uri="9b239327-9e80-40e4-b1b7-4394fed77a33"/>
    <ds:schemaRef ds:uri="http://schemas.openxmlformats.org/package/2006/metadata/core-properties"/>
    <ds:schemaRef ds:uri="http://purl.org/dc/elements/1.1/"/>
    <ds:schemaRef ds:uri="http://schemas.microsoft.com/office/infopath/2007/PartnerControls"/>
    <ds:schemaRef ds:uri="d8762117-8292-4133-b1c7-eab5c6487cfd"/>
    <ds:schemaRef ds:uri="http://schemas.microsoft.com/office/2006/documentManagement/types"/>
    <ds:schemaRef ds:uri="http://purl.org/dc/dcmitype/"/>
    <ds:schemaRef ds:uri="2f282d3b-eb4a-4b09-b61f-b9593442e286"/>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00940459-CA78-41DD-B60F-EAFD70707A9E}">
  <ds:schemaRefs>
    <ds:schemaRef ds:uri="http://schemas.microsoft.com/sharepoint/v3/contenttype/forms"/>
  </ds:schemaRefs>
</ds:datastoreItem>
</file>

<file path=customXml/itemProps4.xml><?xml version="1.0" encoding="utf-8"?>
<ds:datastoreItem xmlns:ds="http://schemas.openxmlformats.org/officeDocument/2006/customXml" ds:itemID="{E5BF9578-9E4B-40E2-8A3F-0010E7323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5400</Words>
  <Characters>30780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2024-08-26T10:37:00Z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ies>
</file>